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FD7C7" w14:textId="62A6112F" w:rsidR="009745A2" w:rsidRDefault="009745A2" w:rsidP="009745A2">
      <w:pPr>
        <w:rPr>
          <w:rFonts w:ascii="Times New Roman" w:hAnsi="Times New Roman" w:cs="Times New Roman"/>
        </w:rPr>
      </w:pPr>
      <w:r w:rsidRPr="004C01B9">
        <w:rPr>
          <w:rFonts w:ascii="Times New Roman" w:hAnsi="Times New Roman" w:cs="Times New Roman"/>
          <w:b/>
          <w:bCs/>
        </w:rPr>
        <w:t>FORUM:</w:t>
      </w:r>
      <w:r>
        <w:rPr>
          <w:rFonts w:ascii="Times New Roman" w:hAnsi="Times New Roman" w:cs="Times New Roman"/>
        </w:rPr>
        <w:t xml:space="preserve"> Security Council</w:t>
      </w:r>
    </w:p>
    <w:p w14:paraId="6CC5B273" w14:textId="43DAAE3C" w:rsidR="009745A2" w:rsidRDefault="009745A2" w:rsidP="009745A2">
      <w:pPr>
        <w:rPr>
          <w:rFonts w:ascii="Times New Roman" w:hAnsi="Times New Roman" w:cs="Times New Roman"/>
        </w:rPr>
      </w:pPr>
      <w:r w:rsidRPr="004C01B9">
        <w:rPr>
          <w:rFonts w:ascii="Times New Roman" w:hAnsi="Times New Roman" w:cs="Times New Roman"/>
          <w:b/>
          <w:bCs/>
        </w:rPr>
        <w:t>QUESTION OF:</w:t>
      </w:r>
      <w:r>
        <w:rPr>
          <w:rFonts w:ascii="Times New Roman" w:hAnsi="Times New Roman" w:cs="Times New Roman"/>
        </w:rPr>
        <w:t xml:space="preserve"> Situation in Iraq</w:t>
      </w:r>
    </w:p>
    <w:p w14:paraId="775BD8B7" w14:textId="6972E655" w:rsidR="009745A2" w:rsidRDefault="009745A2" w:rsidP="009745A2">
      <w:pPr>
        <w:rPr>
          <w:rFonts w:ascii="Times New Roman" w:hAnsi="Times New Roman" w:cs="Times New Roman"/>
        </w:rPr>
      </w:pPr>
      <w:r w:rsidRPr="004C01B9">
        <w:rPr>
          <w:rFonts w:ascii="Times New Roman" w:hAnsi="Times New Roman" w:cs="Times New Roman"/>
          <w:b/>
          <w:bCs/>
        </w:rPr>
        <w:t>MAIN SUBMITTER:</w:t>
      </w:r>
      <w:r>
        <w:rPr>
          <w:rFonts w:ascii="Times New Roman" w:hAnsi="Times New Roman" w:cs="Times New Roman"/>
        </w:rPr>
        <w:t xml:space="preserve"> United States of America</w:t>
      </w:r>
    </w:p>
    <w:p w14:paraId="1995D6C0" w14:textId="14C24E79" w:rsidR="009745A2" w:rsidRDefault="009745A2" w:rsidP="009745A2">
      <w:pPr>
        <w:rPr>
          <w:rFonts w:ascii="Times New Roman" w:hAnsi="Times New Roman" w:cs="Times New Roman"/>
        </w:rPr>
      </w:pPr>
      <w:r w:rsidRPr="004C01B9">
        <w:rPr>
          <w:rFonts w:ascii="Times New Roman" w:hAnsi="Times New Roman" w:cs="Times New Roman"/>
          <w:b/>
          <w:bCs/>
        </w:rPr>
        <w:t>CO-SUBMITTERS:</w:t>
      </w:r>
      <w:r w:rsidR="00E62A70">
        <w:rPr>
          <w:rFonts w:ascii="Times New Roman" w:hAnsi="Times New Roman" w:cs="Times New Roman"/>
        </w:rPr>
        <w:t xml:space="preserve"> India, United Arab Emirates, Republic of Korea, United Kingdom, Japan, Zambia, Russia, Germany,</w:t>
      </w:r>
      <w:r w:rsidR="003F57B4">
        <w:rPr>
          <w:rFonts w:ascii="Times New Roman" w:hAnsi="Times New Roman" w:cs="Times New Roman"/>
        </w:rPr>
        <w:t xml:space="preserve"> China</w:t>
      </w:r>
    </w:p>
    <w:p w14:paraId="245C3761" w14:textId="77777777" w:rsidR="009745A2" w:rsidRDefault="009745A2" w:rsidP="009745A2">
      <w:pPr>
        <w:rPr>
          <w:rFonts w:ascii="Times New Roman" w:hAnsi="Times New Roman" w:cs="Times New Roman"/>
        </w:rPr>
      </w:pPr>
    </w:p>
    <w:p w14:paraId="00C53D7D" w14:textId="2B7F69ED" w:rsidR="009745A2" w:rsidRDefault="004C01B9" w:rsidP="009745A2">
      <w:pPr>
        <w:rPr>
          <w:rFonts w:ascii="Times New Roman" w:hAnsi="Times New Roman" w:cs="Times New Roman"/>
        </w:rPr>
      </w:pPr>
      <w:r>
        <w:rPr>
          <w:rFonts w:ascii="Times New Roman" w:hAnsi="Times New Roman" w:cs="Times New Roman"/>
        </w:rPr>
        <w:t>SECURITY COUNCIL</w:t>
      </w:r>
      <w:r w:rsidR="009745A2">
        <w:rPr>
          <w:rFonts w:ascii="Times New Roman" w:hAnsi="Times New Roman" w:cs="Times New Roman"/>
        </w:rPr>
        <w:t>,</w:t>
      </w:r>
    </w:p>
    <w:p w14:paraId="29D48F32" w14:textId="77777777" w:rsidR="009745A2" w:rsidRDefault="009745A2" w:rsidP="009745A2">
      <w:pPr>
        <w:rPr>
          <w:rFonts w:ascii="Times New Roman" w:hAnsi="Times New Roman" w:cs="Times New Roman"/>
        </w:rPr>
      </w:pPr>
    </w:p>
    <w:p w14:paraId="6B577549" w14:textId="400FCB21" w:rsidR="009745A2" w:rsidRDefault="00BB7986" w:rsidP="009745A2">
      <w:pPr>
        <w:rPr>
          <w:rFonts w:ascii="Times New Roman" w:hAnsi="Times New Roman" w:cs="Times New Roman"/>
          <w:iCs/>
        </w:rPr>
      </w:pPr>
      <w:r w:rsidRPr="00BB7986">
        <w:rPr>
          <w:rFonts w:ascii="Times New Roman" w:hAnsi="Times New Roman" w:cs="Times New Roman"/>
          <w:i/>
          <w:iCs/>
        </w:rPr>
        <w:t xml:space="preserve">Recalling </w:t>
      </w:r>
      <w:r w:rsidRPr="00BB7986">
        <w:rPr>
          <w:rFonts w:ascii="Times New Roman" w:hAnsi="Times New Roman" w:cs="Times New Roman"/>
          <w:iCs/>
        </w:rPr>
        <w:t>the principles of the United Nations Charter that emphasize the importance of peace, security, and human rights for all nation</w:t>
      </w:r>
      <w:r>
        <w:rPr>
          <w:rFonts w:ascii="Times New Roman" w:hAnsi="Times New Roman" w:cs="Times New Roman"/>
          <w:iCs/>
        </w:rPr>
        <w:t xml:space="preserve">s, </w:t>
      </w:r>
    </w:p>
    <w:p w14:paraId="153B6FB4" w14:textId="520F7C7E" w:rsidR="009745A2" w:rsidRDefault="004C01B9" w:rsidP="004C01B9">
      <w:pPr>
        <w:tabs>
          <w:tab w:val="left" w:pos="5270"/>
        </w:tabs>
        <w:rPr>
          <w:rFonts w:ascii="Times New Roman" w:hAnsi="Times New Roman" w:cs="Times New Roman"/>
        </w:rPr>
      </w:pPr>
      <w:r>
        <w:rPr>
          <w:rFonts w:ascii="Times New Roman" w:hAnsi="Times New Roman" w:cs="Times New Roman"/>
        </w:rPr>
        <w:tab/>
      </w:r>
    </w:p>
    <w:p w14:paraId="645A9317" w14:textId="538076B0" w:rsidR="004B2B3E" w:rsidRDefault="004B2B3E" w:rsidP="009745A2">
      <w:pPr>
        <w:rPr>
          <w:rFonts w:ascii="Times New Roman" w:hAnsi="Times New Roman" w:cs="Times New Roman"/>
        </w:rPr>
      </w:pPr>
      <w:r w:rsidRPr="004B2B3E">
        <w:rPr>
          <w:rFonts w:ascii="Times New Roman" w:hAnsi="Times New Roman" w:cs="Times New Roman"/>
          <w:i/>
          <w:iCs/>
        </w:rPr>
        <w:t>Recognizing</w:t>
      </w:r>
      <w:r w:rsidRPr="004B2B3E">
        <w:rPr>
          <w:rFonts w:ascii="Times New Roman" w:hAnsi="Times New Roman" w:cs="Times New Roman"/>
        </w:rPr>
        <w:t xml:space="preserve"> that, according to the United Nations High Commissioner for Refugees (UNHCR), over 4.5 million Iraqis remain displaced due to conflict and violence, including the recent surge in hostilities,</w:t>
      </w:r>
    </w:p>
    <w:p w14:paraId="5ADEA553" w14:textId="77777777" w:rsidR="004B2B3E" w:rsidRPr="004B2B3E" w:rsidRDefault="004B2B3E" w:rsidP="004B2B3E">
      <w:pPr>
        <w:rPr>
          <w:rFonts w:ascii="Times New Roman" w:hAnsi="Times New Roman" w:cs="Times New Roman"/>
          <w:lang w:val="en-KR"/>
        </w:rPr>
      </w:pPr>
      <w:r w:rsidRPr="004B2B3E">
        <w:rPr>
          <w:rFonts w:ascii="Times New Roman" w:hAnsi="Times New Roman" w:cs="Times New Roman"/>
          <w:lang w:val="en-KR"/>
        </w:rPr>
        <w:t> </w:t>
      </w:r>
    </w:p>
    <w:p w14:paraId="2A793E37" w14:textId="77777777" w:rsidR="004B2B3E" w:rsidRPr="004B2B3E" w:rsidRDefault="004B2B3E" w:rsidP="004B2B3E">
      <w:pPr>
        <w:rPr>
          <w:rFonts w:ascii="Times New Roman" w:hAnsi="Times New Roman" w:cs="Times New Roman"/>
          <w:lang w:val="en-KR"/>
        </w:rPr>
      </w:pPr>
      <w:r w:rsidRPr="004B2B3E">
        <w:rPr>
          <w:rFonts w:ascii="Times New Roman" w:hAnsi="Times New Roman" w:cs="Times New Roman"/>
          <w:i/>
          <w:iCs/>
        </w:rPr>
        <w:t xml:space="preserve">Expressing </w:t>
      </w:r>
      <w:r w:rsidRPr="004B2B3E">
        <w:rPr>
          <w:rFonts w:ascii="Times New Roman" w:hAnsi="Times New Roman" w:cs="Times New Roman"/>
        </w:rPr>
        <w:t>deep concern for the humanitarian situation in Iraq, where approximately 7.6 million people are in need of humanitarian assistance, including access to food, shelter, and healthcare,</w:t>
      </w:r>
      <w:r w:rsidRPr="004B2B3E">
        <w:rPr>
          <w:rFonts w:ascii="Times New Roman" w:hAnsi="Times New Roman" w:cs="Times New Roman"/>
          <w:lang w:val="en-KR"/>
        </w:rPr>
        <w:t> </w:t>
      </w:r>
    </w:p>
    <w:p w14:paraId="08548E63" w14:textId="77777777" w:rsidR="004B2B3E" w:rsidRPr="004B2B3E" w:rsidRDefault="004B2B3E" w:rsidP="004B2B3E">
      <w:pPr>
        <w:rPr>
          <w:rFonts w:ascii="Times New Roman" w:hAnsi="Times New Roman" w:cs="Times New Roman"/>
          <w:lang w:val="en-KR"/>
        </w:rPr>
      </w:pPr>
      <w:r w:rsidRPr="004B2B3E">
        <w:rPr>
          <w:rFonts w:ascii="Times New Roman" w:hAnsi="Times New Roman" w:cs="Times New Roman"/>
        </w:rPr>
        <w:t> </w:t>
      </w:r>
      <w:r w:rsidRPr="004B2B3E">
        <w:rPr>
          <w:rFonts w:ascii="Times New Roman" w:hAnsi="Times New Roman" w:cs="Times New Roman"/>
          <w:lang w:val="en-KR"/>
        </w:rPr>
        <w:t> </w:t>
      </w:r>
    </w:p>
    <w:p w14:paraId="2EE72D9A" w14:textId="77777777" w:rsidR="004B2B3E" w:rsidRPr="004B2B3E" w:rsidRDefault="004B2B3E" w:rsidP="004B2B3E">
      <w:pPr>
        <w:rPr>
          <w:rFonts w:ascii="Times New Roman" w:hAnsi="Times New Roman" w:cs="Times New Roman"/>
          <w:lang w:val="en-KR"/>
        </w:rPr>
      </w:pPr>
      <w:r w:rsidRPr="004B2B3E">
        <w:rPr>
          <w:rFonts w:ascii="Times New Roman" w:hAnsi="Times New Roman" w:cs="Times New Roman"/>
          <w:i/>
          <w:iCs/>
        </w:rPr>
        <w:t xml:space="preserve">Emphasizing </w:t>
      </w:r>
      <w:r w:rsidRPr="004B2B3E">
        <w:rPr>
          <w:rFonts w:ascii="Times New Roman" w:hAnsi="Times New Roman" w:cs="Times New Roman"/>
        </w:rPr>
        <w:t>the urgent need for a comprehensive approach to rebuilding Iraq’s economy, which has contracted by approximately 10% due to ongoing violence and instability,</w:t>
      </w:r>
      <w:r w:rsidRPr="004B2B3E">
        <w:rPr>
          <w:rFonts w:ascii="Times New Roman" w:hAnsi="Times New Roman" w:cs="Times New Roman"/>
          <w:lang w:val="en-KR"/>
        </w:rPr>
        <w:t> </w:t>
      </w:r>
    </w:p>
    <w:p w14:paraId="75CD4B47" w14:textId="77777777" w:rsidR="004B2B3E" w:rsidRPr="004B2B3E" w:rsidRDefault="004B2B3E" w:rsidP="004B2B3E">
      <w:pPr>
        <w:rPr>
          <w:rFonts w:ascii="Times New Roman" w:hAnsi="Times New Roman" w:cs="Times New Roman"/>
          <w:lang w:val="en-KR"/>
        </w:rPr>
      </w:pPr>
      <w:r w:rsidRPr="004B2B3E">
        <w:rPr>
          <w:rFonts w:ascii="Times New Roman" w:hAnsi="Times New Roman" w:cs="Times New Roman"/>
          <w:lang w:val="en-KR"/>
        </w:rPr>
        <w:t> </w:t>
      </w:r>
    </w:p>
    <w:p w14:paraId="5FCDD6EE" w14:textId="77777777" w:rsidR="004B2B3E" w:rsidRPr="004B2B3E" w:rsidRDefault="004B2B3E" w:rsidP="004B2B3E">
      <w:pPr>
        <w:rPr>
          <w:rFonts w:ascii="Times New Roman" w:hAnsi="Times New Roman" w:cs="Times New Roman"/>
          <w:lang w:val="en-KR"/>
        </w:rPr>
      </w:pPr>
      <w:r w:rsidRPr="004B2B3E">
        <w:rPr>
          <w:rFonts w:ascii="Times New Roman" w:hAnsi="Times New Roman" w:cs="Times New Roman"/>
          <w:i/>
          <w:iCs/>
        </w:rPr>
        <w:t xml:space="preserve">Highlighting </w:t>
      </w:r>
      <w:r w:rsidRPr="004B2B3E">
        <w:rPr>
          <w:rFonts w:ascii="Times New Roman" w:hAnsi="Times New Roman" w:cs="Times New Roman"/>
        </w:rPr>
        <w:t>the importance of inclusive governance and the participation of all ethnic and religious groups in the political process to promote national unity and prevent further sectarian violence;</w:t>
      </w:r>
      <w:r w:rsidRPr="004B2B3E">
        <w:rPr>
          <w:rFonts w:ascii="Times New Roman" w:hAnsi="Times New Roman" w:cs="Times New Roman"/>
          <w:lang w:val="en-KR"/>
        </w:rPr>
        <w:t> </w:t>
      </w:r>
    </w:p>
    <w:p w14:paraId="37221AD4" w14:textId="77777777" w:rsidR="004B2B3E" w:rsidRPr="004B2B3E" w:rsidRDefault="004B2B3E" w:rsidP="009745A2">
      <w:pPr>
        <w:rPr>
          <w:rFonts w:ascii="Times New Roman" w:hAnsi="Times New Roman" w:cs="Times New Roman"/>
          <w:lang w:val="en-KR"/>
        </w:rPr>
      </w:pPr>
    </w:p>
    <w:p w14:paraId="14438D5B" w14:textId="77777777" w:rsidR="009745A2" w:rsidRDefault="009745A2" w:rsidP="009745A2">
      <w:pPr>
        <w:rPr>
          <w:rFonts w:ascii="Times New Roman" w:hAnsi="Times New Roman" w:cs="Times New Roman"/>
        </w:rPr>
      </w:pPr>
    </w:p>
    <w:p w14:paraId="52771111" w14:textId="77777777" w:rsidR="009745A2" w:rsidRDefault="009745A2" w:rsidP="009745A2">
      <w:pPr>
        <w:rPr>
          <w:rFonts w:ascii="Times New Roman" w:hAnsi="Times New Roman" w:cs="Times New Roman"/>
        </w:rPr>
      </w:pPr>
    </w:p>
    <w:p w14:paraId="2438FB5F" w14:textId="3E00DC30" w:rsidR="009745A2" w:rsidRDefault="002C632B" w:rsidP="009745A2">
      <w:pPr>
        <w:rPr>
          <w:rFonts w:ascii="Times New Roman" w:hAnsi="Times New Roman" w:cs="Times New Roman"/>
        </w:rPr>
      </w:pPr>
      <w:r>
        <w:rPr>
          <w:rFonts w:ascii="Times New Roman" w:hAnsi="Times New Roman" w:cs="Times New Roman"/>
        </w:rPr>
        <w:t>MAIN SUBMITTED BY:</w:t>
      </w:r>
      <w:r w:rsidR="00CA7DC6">
        <w:rPr>
          <w:rFonts w:ascii="Times New Roman" w:hAnsi="Times New Roman" w:cs="Times New Roman"/>
        </w:rPr>
        <w:t xml:space="preserve"> India</w:t>
      </w:r>
    </w:p>
    <w:p w14:paraId="034E3752" w14:textId="77777777" w:rsidR="009745A2" w:rsidRDefault="009745A2" w:rsidP="009745A2">
      <w:pPr>
        <w:rPr>
          <w:rFonts w:ascii="Times New Roman" w:hAnsi="Times New Roman" w:cs="Times New Roman"/>
        </w:rPr>
      </w:pPr>
    </w:p>
    <w:p w14:paraId="39104115" w14:textId="19B03A44" w:rsidR="009745A2" w:rsidRDefault="009745A2" w:rsidP="009745A2">
      <w:pPr>
        <w:pStyle w:val="ListParagraph"/>
        <w:numPr>
          <w:ilvl w:val="0"/>
          <w:numId w:val="1"/>
        </w:numPr>
        <w:rPr>
          <w:rFonts w:ascii="Times New Roman" w:hAnsi="Times New Roman" w:cs="Times New Roman"/>
        </w:rPr>
      </w:pPr>
      <w:r w:rsidRPr="009745A2">
        <w:rPr>
          <w:rFonts w:ascii="Times New Roman" w:hAnsi="Times New Roman" w:cs="Times New Roman"/>
          <w:u w:val="single"/>
        </w:rPr>
        <w:t>Calls</w:t>
      </w:r>
      <w:r w:rsidRPr="009745A2">
        <w:rPr>
          <w:rFonts w:ascii="Times New Roman" w:hAnsi="Times New Roman" w:cs="Times New Roman"/>
        </w:rPr>
        <w:t xml:space="preserve"> upon member states to provide humanitarian assistance to displaced populations in Iraq, ensuring access to essential needs such as food, shelter, and medical care, </w:t>
      </w:r>
      <w:r w:rsidR="00E5142A">
        <w:rPr>
          <w:rFonts w:ascii="Times New Roman" w:hAnsi="Times New Roman" w:cs="Times New Roman"/>
        </w:rPr>
        <w:t>such as but not limited to</w:t>
      </w:r>
      <w:r w:rsidRPr="009745A2">
        <w:rPr>
          <w:rFonts w:ascii="Times New Roman" w:hAnsi="Times New Roman" w:cs="Times New Roman"/>
        </w:rPr>
        <w:t>:</w:t>
      </w:r>
    </w:p>
    <w:p w14:paraId="14D4C844" w14:textId="44327B86" w:rsidR="009745A2" w:rsidRDefault="009745A2" w:rsidP="009745A2">
      <w:pPr>
        <w:pStyle w:val="ListParagraph"/>
        <w:numPr>
          <w:ilvl w:val="1"/>
          <w:numId w:val="1"/>
        </w:numPr>
        <w:rPr>
          <w:rFonts w:ascii="Times New Roman" w:hAnsi="Times New Roman" w:cs="Times New Roman"/>
        </w:rPr>
      </w:pPr>
      <w:r w:rsidRPr="009745A2">
        <w:rPr>
          <w:rFonts w:ascii="Times New Roman" w:hAnsi="Times New Roman" w:cs="Times New Roman"/>
        </w:rPr>
        <w:t>The establishment of partnerships with local NGOs, such as Care International, to deliver aid effectively,</w:t>
      </w:r>
    </w:p>
    <w:p w14:paraId="64667530" w14:textId="41E85959" w:rsidR="009745A2" w:rsidRDefault="009745A2" w:rsidP="009745A2">
      <w:pPr>
        <w:pStyle w:val="ListParagraph"/>
        <w:numPr>
          <w:ilvl w:val="1"/>
          <w:numId w:val="1"/>
        </w:numPr>
        <w:rPr>
          <w:rFonts w:ascii="Times New Roman" w:hAnsi="Times New Roman" w:cs="Times New Roman"/>
        </w:rPr>
      </w:pPr>
      <w:r w:rsidRPr="009745A2">
        <w:rPr>
          <w:rFonts w:ascii="Times New Roman" w:hAnsi="Times New Roman" w:cs="Times New Roman"/>
        </w:rPr>
        <w:t>The allocation of resources for medical facilities to treat injuries resulting from violence</w:t>
      </w:r>
      <w:r w:rsidR="00E5142A">
        <w:rPr>
          <w:rFonts w:ascii="Times New Roman" w:hAnsi="Times New Roman" w:cs="Times New Roman"/>
        </w:rPr>
        <w:t xml:space="preserve">, </w:t>
      </w:r>
      <w:r w:rsidRPr="009745A2">
        <w:rPr>
          <w:rFonts w:ascii="Times New Roman" w:hAnsi="Times New Roman" w:cs="Times New Roman"/>
        </w:rPr>
        <w:t>ways</w:t>
      </w:r>
      <w:r w:rsidR="00E5142A">
        <w:rPr>
          <w:rFonts w:ascii="Times New Roman" w:hAnsi="Times New Roman" w:cs="Times New Roman"/>
        </w:rPr>
        <w:t xml:space="preserve"> such as but not limited to:</w:t>
      </w:r>
    </w:p>
    <w:p w14:paraId="7A697397" w14:textId="204B2557" w:rsidR="009745A2" w:rsidRDefault="009745A2" w:rsidP="009745A2">
      <w:pPr>
        <w:pStyle w:val="ListParagraph"/>
        <w:numPr>
          <w:ilvl w:val="2"/>
          <w:numId w:val="1"/>
        </w:numPr>
        <w:rPr>
          <w:rFonts w:ascii="Times New Roman" w:hAnsi="Times New Roman" w:cs="Times New Roman"/>
        </w:rPr>
      </w:pPr>
      <w:r w:rsidRPr="009745A2">
        <w:rPr>
          <w:rFonts w:ascii="Times New Roman" w:hAnsi="Times New Roman" w:cs="Times New Roman"/>
        </w:rPr>
        <w:t>Setting up mobile clinics in high-need areas,</w:t>
      </w:r>
    </w:p>
    <w:p w14:paraId="7E5B53E7" w14:textId="5BD17B75" w:rsidR="009745A2" w:rsidRPr="009745A2" w:rsidRDefault="009745A2" w:rsidP="009745A2">
      <w:pPr>
        <w:pStyle w:val="ListParagraph"/>
        <w:numPr>
          <w:ilvl w:val="2"/>
          <w:numId w:val="1"/>
        </w:numPr>
        <w:rPr>
          <w:rFonts w:ascii="Times New Roman" w:hAnsi="Times New Roman" w:cs="Times New Roman"/>
        </w:rPr>
      </w:pPr>
      <w:r w:rsidRPr="009745A2">
        <w:rPr>
          <w:rFonts w:ascii="Times New Roman" w:hAnsi="Times New Roman" w:cs="Times New Roman"/>
        </w:rPr>
        <w:t>Providing mental health support</w:t>
      </w:r>
      <w:r w:rsidR="00E5142A">
        <w:rPr>
          <w:rFonts w:ascii="Times New Roman" w:hAnsi="Times New Roman" w:cs="Times New Roman"/>
        </w:rPr>
        <w:t xml:space="preserve"> such as therapy and counseling</w:t>
      </w:r>
      <w:r w:rsidRPr="009745A2">
        <w:rPr>
          <w:rFonts w:ascii="Times New Roman" w:hAnsi="Times New Roman" w:cs="Times New Roman"/>
        </w:rPr>
        <w:t xml:space="preserve"> for trauma victims;</w:t>
      </w:r>
    </w:p>
    <w:p w14:paraId="3F9D86BD" w14:textId="77777777" w:rsidR="009745A2" w:rsidRDefault="009745A2" w:rsidP="009745A2">
      <w:pPr>
        <w:rPr>
          <w:rFonts w:ascii="Times New Roman" w:hAnsi="Times New Roman" w:cs="Times New Roman"/>
        </w:rPr>
      </w:pPr>
    </w:p>
    <w:p w14:paraId="4E734FB9" w14:textId="77777777" w:rsidR="002C632B" w:rsidRDefault="002C632B" w:rsidP="009745A2">
      <w:pPr>
        <w:rPr>
          <w:rFonts w:ascii="Times New Roman" w:hAnsi="Times New Roman" w:cs="Times New Roman"/>
        </w:rPr>
      </w:pPr>
    </w:p>
    <w:p w14:paraId="2C82291D" w14:textId="384B7A2E" w:rsidR="002C632B" w:rsidRDefault="002C632B" w:rsidP="009745A2">
      <w:pPr>
        <w:rPr>
          <w:rFonts w:ascii="Times New Roman" w:hAnsi="Times New Roman" w:cs="Times New Roman"/>
        </w:rPr>
      </w:pPr>
      <w:r>
        <w:rPr>
          <w:rFonts w:ascii="Times New Roman" w:hAnsi="Times New Roman" w:cs="Times New Roman"/>
        </w:rPr>
        <w:t>MAIN SUBMITTED BY:</w:t>
      </w:r>
      <w:r w:rsidR="00CA7DC6">
        <w:rPr>
          <w:rFonts w:ascii="Times New Roman" w:hAnsi="Times New Roman" w:cs="Times New Roman"/>
        </w:rPr>
        <w:t xml:space="preserve"> USA</w:t>
      </w:r>
    </w:p>
    <w:p w14:paraId="4C9C55AD" w14:textId="280C07C6" w:rsidR="002C632B" w:rsidRPr="00A06D9E" w:rsidRDefault="002C632B" w:rsidP="009745A2">
      <w:pPr>
        <w:rPr>
          <w:rFonts w:ascii="Times New Roman" w:hAnsi="Times New Roman" w:cs="Times New Roman"/>
        </w:rPr>
      </w:pPr>
    </w:p>
    <w:p w14:paraId="1946DEC6" w14:textId="5C2C7EB3" w:rsidR="009745A2" w:rsidRDefault="009745A2" w:rsidP="009745A2">
      <w:pPr>
        <w:pStyle w:val="ListParagraph"/>
        <w:numPr>
          <w:ilvl w:val="0"/>
          <w:numId w:val="1"/>
        </w:numPr>
        <w:rPr>
          <w:rFonts w:ascii="Times New Roman" w:hAnsi="Times New Roman" w:cs="Times New Roman"/>
        </w:rPr>
      </w:pPr>
      <w:r w:rsidRPr="009745A2">
        <w:rPr>
          <w:rFonts w:ascii="Times New Roman" w:hAnsi="Times New Roman" w:cs="Times New Roman"/>
          <w:u w:val="single"/>
        </w:rPr>
        <w:t xml:space="preserve">Calls </w:t>
      </w:r>
      <w:r w:rsidRPr="009745A2">
        <w:rPr>
          <w:rFonts w:ascii="Times New Roman" w:hAnsi="Times New Roman" w:cs="Times New Roman"/>
        </w:rPr>
        <w:t>for the establishment and support of refugee camps for displaced Iraqi refugees, to provide essential services such as but not limited to</w:t>
      </w:r>
      <w:r>
        <w:rPr>
          <w:rFonts w:ascii="Times New Roman" w:hAnsi="Times New Roman" w:cs="Times New Roman"/>
        </w:rPr>
        <w:t>:</w:t>
      </w:r>
    </w:p>
    <w:p w14:paraId="44F3682D" w14:textId="77777777" w:rsidR="009745A2" w:rsidRDefault="009745A2" w:rsidP="009745A2">
      <w:pPr>
        <w:pStyle w:val="ListParagraph"/>
        <w:numPr>
          <w:ilvl w:val="1"/>
          <w:numId w:val="1"/>
        </w:numPr>
        <w:rPr>
          <w:rFonts w:ascii="Times New Roman" w:hAnsi="Times New Roman" w:cs="Times New Roman"/>
        </w:rPr>
      </w:pPr>
      <w:r w:rsidRPr="009745A2">
        <w:rPr>
          <w:rFonts w:ascii="Times New Roman" w:hAnsi="Times New Roman" w:cs="Times New Roman"/>
        </w:rPr>
        <w:t>Encouraging NGOs to provide funds for the creation of refugee camps</w:t>
      </w:r>
      <w:r>
        <w:rPr>
          <w:rFonts w:ascii="Times New Roman" w:hAnsi="Times New Roman" w:cs="Times New Roman"/>
        </w:rPr>
        <w:t>,</w:t>
      </w:r>
    </w:p>
    <w:p w14:paraId="10F42F25" w14:textId="1D692B73" w:rsidR="009745A2" w:rsidRDefault="009745A2" w:rsidP="009745A2">
      <w:pPr>
        <w:pStyle w:val="ListParagraph"/>
        <w:numPr>
          <w:ilvl w:val="1"/>
          <w:numId w:val="1"/>
        </w:numPr>
        <w:rPr>
          <w:rFonts w:ascii="Times New Roman" w:hAnsi="Times New Roman" w:cs="Times New Roman"/>
        </w:rPr>
      </w:pPr>
      <w:r w:rsidRPr="009745A2">
        <w:rPr>
          <w:rFonts w:ascii="Times New Roman" w:hAnsi="Times New Roman" w:cs="Times New Roman"/>
        </w:rPr>
        <w:lastRenderedPageBreak/>
        <w:t>Creating safe zones where refugee camps can be located</w:t>
      </w:r>
      <w:r w:rsidR="003F57B4">
        <w:rPr>
          <w:rFonts w:ascii="Times New Roman" w:hAnsi="Times New Roman" w:cs="Times New Roman"/>
        </w:rPr>
        <w:t>,</w:t>
      </w:r>
    </w:p>
    <w:p w14:paraId="431F4C90" w14:textId="3C761E29" w:rsidR="009745A2" w:rsidRDefault="009745A2" w:rsidP="009745A2">
      <w:pPr>
        <w:pStyle w:val="ListParagraph"/>
        <w:numPr>
          <w:ilvl w:val="1"/>
          <w:numId w:val="1"/>
        </w:numPr>
        <w:rPr>
          <w:rFonts w:ascii="Times New Roman" w:hAnsi="Times New Roman" w:cs="Times New Roman"/>
        </w:rPr>
      </w:pPr>
      <w:r w:rsidRPr="009745A2">
        <w:rPr>
          <w:rFonts w:ascii="Times New Roman" w:hAnsi="Times New Roman" w:cs="Times New Roman"/>
        </w:rPr>
        <w:t>Making sure that refugee camps are equipped with enough food, water, and shelter in ways such as but not limited to:</w:t>
      </w:r>
    </w:p>
    <w:p w14:paraId="523E80BF" w14:textId="13D8B5CF" w:rsidR="009745A2" w:rsidRDefault="009745A2" w:rsidP="009745A2">
      <w:pPr>
        <w:pStyle w:val="ListParagraph"/>
        <w:numPr>
          <w:ilvl w:val="2"/>
          <w:numId w:val="1"/>
        </w:numPr>
        <w:rPr>
          <w:rFonts w:ascii="Times New Roman" w:hAnsi="Times New Roman" w:cs="Times New Roman"/>
        </w:rPr>
      </w:pPr>
      <w:r w:rsidRPr="009745A2">
        <w:rPr>
          <w:rFonts w:ascii="Times New Roman" w:hAnsi="Times New Roman" w:cs="Times New Roman"/>
        </w:rPr>
        <w:t>Making weekly checks on the food and water supply,</w:t>
      </w:r>
    </w:p>
    <w:p w14:paraId="2EB3035F" w14:textId="345A9865" w:rsidR="009745A2" w:rsidRDefault="009745A2" w:rsidP="009745A2">
      <w:pPr>
        <w:pStyle w:val="ListParagraph"/>
        <w:numPr>
          <w:ilvl w:val="2"/>
          <w:numId w:val="1"/>
        </w:numPr>
        <w:rPr>
          <w:rFonts w:ascii="Times New Roman" w:hAnsi="Times New Roman" w:cs="Times New Roman"/>
        </w:rPr>
      </w:pPr>
      <w:r w:rsidRPr="009745A2">
        <w:rPr>
          <w:rFonts w:ascii="Times New Roman" w:hAnsi="Times New Roman" w:cs="Times New Roman"/>
        </w:rPr>
        <w:t>Giving equal and rational portions of food and essential supplies</w:t>
      </w:r>
      <w:r>
        <w:rPr>
          <w:rFonts w:ascii="Times New Roman" w:hAnsi="Times New Roman" w:cs="Times New Roman"/>
        </w:rPr>
        <w:t>;</w:t>
      </w:r>
    </w:p>
    <w:p w14:paraId="5FD98B51" w14:textId="77777777" w:rsidR="002C632B" w:rsidRDefault="002C632B" w:rsidP="002C632B">
      <w:pPr>
        <w:rPr>
          <w:rFonts w:ascii="Times New Roman" w:hAnsi="Times New Roman" w:cs="Times New Roman"/>
        </w:rPr>
      </w:pPr>
    </w:p>
    <w:p w14:paraId="4D3DD925" w14:textId="77777777" w:rsidR="002C632B" w:rsidRDefault="002C632B" w:rsidP="002C632B">
      <w:pPr>
        <w:rPr>
          <w:rFonts w:ascii="Times New Roman" w:hAnsi="Times New Roman" w:cs="Times New Roman"/>
        </w:rPr>
      </w:pPr>
    </w:p>
    <w:p w14:paraId="6124125A" w14:textId="55DED075" w:rsidR="002C632B" w:rsidRPr="002C632B" w:rsidRDefault="002C632B" w:rsidP="002C632B">
      <w:pPr>
        <w:rPr>
          <w:rFonts w:ascii="Times New Roman" w:hAnsi="Times New Roman" w:cs="Times New Roman"/>
        </w:rPr>
      </w:pPr>
      <w:r>
        <w:rPr>
          <w:rFonts w:ascii="Times New Roman" w:hAnsi="Times New Roman" w:cs="Times New Roman"/>
        </w:rPr>
        <w:t>MAIN SUBMITTED BY:</w:t>
      </w:r>
      <w:r w:rsidR="00CA7DC6">
        <w:rPr>
          <w:rFonts w:ascii="Times New Roman" w:hAnsi="Times New Roman" w:cs="Times New Roman"/>
        </w:rPr>
        <w:t xml:space="preserve"> India</w:t>
      </w:r>
    </w:p>
    <w:p w14:paraId="02C15BA9" w14:textId="77777777" w:rsidR="009745A2" w:rsidRPr="00231904" w:rsidRDefault="009745A2" w:rsidP="009745A2">
      <w:pPr>
        <w:rPr>
          <w:rFonts w:ascii="Times New Roman" w:hAnsi="Times New Roman" w:cs="Times New Roman"/>
        </w:rPr>
      </w:pPr>
    </w:p>
    <w:p w14:paraId="4EE6253B" w14:textId="499B0F1D" w:rsidR="009745A2" w:rsidRDefault="009745A2" w:rsidP="009745A2">
      <w:pPr>
        <w:pStyle w:val="ListParagraph"/>
        <w:numPr>
          <w:ilvl w:val="0"/>
          <w:numId w:val="1"/>
        </w:numPr>
        <w:rPr>
          <w:rFonts w:ascii="Times New Roman" w:hAnsi="Times New Roman" w:cs="Times New Roman"/>
        </w:rPr>
      </w:pPr>
      <w:r w:rsidRPr="009745A2">
        <w:rPr>
          <w:rFonts w:ascii="Times New Roman" w:hAnsi="Times New Roman" w:cs="Times New Roman"/>
          <w:u w:val="single"/>
        </w:rPr>
        <w:t>Encourages</w:t>
      </w:r>
      <w:r w:rsidRPr="009745A2">
        <w:rPr>
          <w:rFonts w:ascii="Times New Roman" w:hAnsi="Times New Roman" w:cs="Times New Roman"/>
        </w:rPr>
        <w:t xml:space="preserve"> Iraq to strengthen its domestic legal framework by adopting comprehensive counter-terrorism laws that criminalize all forms of terrorist activity, including recruitment and the propagation of terrorist ideologies, in line with international standards and human rights protections, in ways such as but not limited to:</w:t>
      </w:r>
    </w:p>
    <w:p w14:paraId="6E2F232C" w14:textId="0B32D48E" w:rsidR="009745A2" w:rsidRDefault="009745A2" w:rsidP="009745A2">
      <w:pPr>
        <w:pStyle w:val="ListParagraph"/>
        <w:numPr>
          <w:ilvl w:val="1"/>
          <w:numId w:val="1"/>
        </w:numPr>
        <w:rPr>
          <w:rFonts w:ascii="Times New Roman" w:hAnsi="Times New Roman" w:cs="Times New Roman"/>
        </w:rPr>
      </w:pPr>
      <w:r w:rsidRPr="009745A2">
        <w:rPr>
          <w:rFonts w:ascii="Times New Roman" w:hAnsi="Times New Roman" w:cs="Times New Roman"/>
        </w:rPr>
        <w:t>Criminalizing all forms of terrorist activity, including but not limited to: </w:t>
      </w:r>
    </w:p>
    <w:p w14:paraId="1A5055FF" w14:textId="67279ECD" w:rsidR="009745A2" w:rsidRDefault="009745A2" w:rsidP="009745A2">
      <w:pPr>
        <w:pStyle w:val="ListParagraph"/>
        <w:numPr>
          <w:ilvl w:val="2"/>
          <w:numId w:val="1"/>
        </w:numPr>
        <w:rPr>
          <w:rFonts w:ascii="Times New Roman" w:hAnsi="Times New Roman" w:cs="Times New Roman"/>
        </w:rPr>
      </w:pPr>
      <w:r w:rsidRPr="009745A2">
        <w:rPr>
          <w:rFonts w:ascii="Times New Roman" w:hAnsi="Times New Roman" w:cs="Times New Roman"/>
        </w:rPr>
        <w:t>The planning, organizing, or execution of terrorist attack,</w:t>
      </w:r>
    </w:p>
    <w:p w14:paraId="0FF86D99" w14:textId="19CA625E" w:rsidR="009745A2" w:rsidRDefault="009745A2" w:rsidP="009745A2">
      <w:pPr>
        <w:pStyle w:val="ListParagraph"/>
        <w:numPr>
          <w:ilvl w:val="2"/>
          <w:numId w:val="1"/>
        </w:numPr>
        <w:rPr>
          <w:rFonts w:ascii="Times New Roman" w:hAnsi="Times New Roman" w:cs="Times New Roman"/>
        </w:rPr>
      </w:pPr>
      <w:r w:rsidRPr="009745A2">
        <w:rPr>
          <w:rFonts w:ascii="Times New Roman" w:hAnsi="Times New Roman" w:cs="Times New Roman"/>
        </w:rPr>
        <w:t>Providing material support, funds, or resources to terrorist organizations,</w:t>
      </w:r>
    </w:p>
    <w:p w14:paraId="21653E8E" w14:textId="3C60733A" w:rsidR="009745A2" w:rsidRDefault="009745A2" w:rsidP="009745A2">
      <w:pPr>
        <w:pStyle w:val="ListParagraph"/>
        <w:numPr>
          <w:ilvl w:val="1"/>
          <w:numId w:val="1"/>
        </w:numPr>
        <w:rPr>
          <w:rFonts w:ascii="Times New Roman" w:hAnsi="Times New Roman" w:cs="Times New Roman"/>
        </w:rPr>
      </w:pPr>
      <w:r w:rsidRPr="009745A2">
        <w:rPr>
          <w:rFonts w:ascii="Times New Roman" w:hAnsi="Times New Roman" w:cs="Times New Roman"/>
        </w:rPr>
        <w:t>Establishing mechanisms for the effective implementation of anti-terrorism laws, including:</w:t>
      </w:r>
    </w:p>
    <w:p w14:paraId="441D92E5" w14:textId="3B04B6A9" w:rsidR="009745A2" w:rsidRDefault="009745A2" w:rsidP="009745A2">
      <w:pPr>
        <w:pStyle w:val="ListParagraph"/>
        <w:numPr>
          <w:ilvl w:val="2"/>
          <w:numId w:val="1"/>
        </w:numPr>
        <w:rPr>
          <w:rFonts w:ascii="Times New Roman" w:hAnsi="Times New Roman" w:cs="Times New Roman"/>
        </w:rPr>
      </w:pPr>
      <w:r w:rsidRPr="009745A2">
        <w:rPr>
          <w:rFonts w:ascii="Times New Roman" w:hAnsi="Times New Roman" w:cs="Times New Roman"/>
        </w:rPr>
        <w:t>The creation of a counter-terrorism unit within the Iraqi security forces, tasked with investigating and prosecuting terrorist activities and financial crimes related to terrorism,</w:t>
      </w:r>
    </w:p>
    <w:p w14:paraId="3D9935B5" w14:textId="69DA84D0" w:rsidR="009745A2" w:rsidRDefault="009745A2" w:rsidP="009745A2">
      <w:pPr>
        <w:pStyle w:val="ListParagraph"/>
        <w:numPr>
          <w:ilvl w:val="2"/>
          <w:numId w:val="1"/>
        </w:numPr>
        <w:rPr>
          <w:rFonts w:ascii="Times New Roman" w:hAnsi="Times New Roman" w:cs="Times New Roman"/>
        </w:rPr>
      </w:pPr>
      <w:r w:rsidRPr="009745A2">
        <w:rPr>
          <w:rFonts w:ascii="Times New Roman" w:hAnsi="Times New Roman" w:cs="Times New Roman"/>
        </w:rPr>
        <w:t>The development of training programs for judges, prosecutors, and law enforcement officers to ensure they are equipped to handle terrorism-related cases</w:t>
      </w:r>
      <w:r>
        <w:rPr>
          <w:rFonts w:ascii="Times New Roman" w:hAnsi="Times New Roman" w:cs="Times New Roman"/>
        </w:rPr>
        <w:t>,</w:t>
      </w:r>
    </w:p>
    <w:p w14:paraId="39AE246A" w14:textId="20A96A5E" w:rsidR="009745A2" w:rsidRDefault="002C632B" w:rsidP="009745A2">
      <w:pPr>
        <w:pStyle w:val="ListParagraph"/>
        <w:numPr>
          <w:ilvl w:val="1"/>
          <w:numId w:val="1"/>
        </w:numPr>
        <w:rPr>
          <w:rFonts w:ascii="Times New Roman" w:hAnsi="Times New Roman" w:cs="Times New Roman"/>
        </w:rPr>
      </w:pPr>
      <w:r w:rsidRPr="002C632B">
        <w:rPr>
          <w:rFonts w:ascii="Times New Roman" w:hAnsi="Times New Roman" w:cs="Times New Roman"/>
        </w:rPr>
        <w:t>Ensuring the broadest possible consultation during the formulation and implementation of counter-terrorism laws in ways such as but not limited to:</w:t>
      </w:r>
    </w:p>
    <w:p w14:paraId="3E4C3028" w14:textId="6A62D46E" w:rsidR="002C632B" w:rsidRDefault="002C632B" w:rsidP="002C632B">
      <w:pPr>
        <w:pStyle w:val="ListParagraph"/>
        <w:numPr>
          <w:ilvl w:val="2"/>
          <w:numId w:val="1"/>
        </w:numPr>
        <w:rPr>
          <w:rFonts w:ascii="Times New Roman" w:hAnsi="Times New Roman" w:cs="Times New Roman"/>
        </w:rPr>
      </w:pPr>
      <w:r w:rsidRPr="002C632B">
        <w:rPr>
          <w:rFonts w:ascii="Times New Roman" w:hAnsi="Times New Roman" w:cs="Times New Roman"/>
        </w:rPr>
        <w:t>Engaging with civil society organizations, human rights groups, and local communities to ensure that the laws are responsive to the needs of Iraqi society and do not disproportionately target vulnerable populations,</w:t>
      </w:r>
    </w:p>
    <w:p w14:paraId="748CC49A" w14:textId="11496A91" w:rsidR="002C632B" w:rsidRDefault="002C632B" w:rsidP="002C632B">
      <w:pPr>
        <w:pStyle w:val="ListParagraph"/>
        <w:numPr>
          <w:ilvl w:val="2"/>
          <w:numId w:val="1"/>
        </w:numPr>
        <w:rPr>
          <w:rFonts w:ascii="Times New Roman" w:hAnsi="Times New Roman" w:cs="Times New Roman"/>
        </w:rPr>
      </w:pPr>
      <w:r w:rsidRPr="002C632B">
        <w:rPr>
          <w:rFonts w:ascii="Times New Roman" w:hAnsi="Times New Roman" w:cs="Times New Roman"/>
        </w:rPr>
        <w:t>Consulting with international experts and organizations to ensure that Iraq's legal framework aligns with global best practices and enhances international cooperation in the fight against terrorism,</w:t>
      </w:r>
    </w:p>
    <w:p w14:paraId="4C193EB5" w14:textId="6F086A6D" w:rsidR="002C632B" w:rsidRDefault="002C632B" w:rsidP="002C632B">
      <w:pPr>
        <w:pStyle w:val="ListParagraph"/>
        <w:numPr>
          <w:ilvl w:val="1"/>
          <w:numId w:val="1"/>
        </w:numPr>
        <w:rPr>
          <w:rFonts w:ascii="Times New Roman" w:hAnsi="Times New Roman" w:cs="Times New Roman"/>
        </w:rPr>
      </w:pPr>
      <w:r w:rsidRPr="002C632B">
        <w:rPr>
          <w:rFonts w:ascii="Times New Roman" w:hAnsi="Times New Roman" w:cs="Times New Roman"/>
        </w:rPr>
        <w:t>Enhancing collaboration between member states and international organizations to develop comprehensive databases for tracking individuals associated with terrorist activities, including:</w:t>
      </w:r>
    </w:p>
    <w:p w14:paraId="3062468C" w14:textId="2C71516C" w:rsidR="002C632B" w:rsidRDefault="002C632B" w:rsidP="002C632B">
      <w:pPr>
        <w:pStyle w:val="ListParagraph"/>
        <w:numPr>
          <w:ilvl w:val="2"/>
          <w:numId w:val="1"/>
        </w:numPr>
        <w:rPr>
          <w:rFonts w:ascii="Times New Roman" w:hAnsi="Times New Roman" w:cs="Times New Roman"/>
        </w:rPr>
      </w:pPr>
      <w:r w:rsidRPr="002C632B">
        <w:rPr>
          <w:rFonts w:ascii="Times New Roman" w:hAnsi="Times New Roman" w:cs="Times New Roman"/>
        </w:rPr>
        <w:t>Implementing comprehensive workshops on advanced document verification techniques to help officials identify fraudulent and counterfeit documents effectively,</w:t>
      </w:r>
    </w:p>
    <w:p w14:paraId="7649966E" w14:textId="78987B14" w:rsidR="002C632B" w:rsidRDefault="002C632B" w:rsidP="002C632B">
      <w:pPr>
        <w:pStyle w:val="ListParagraph"/>
        <w:numPr>
          <w:ilvl w:val="2"/>
          <w:numId w:val="1"/>
        </w:numPr>
        <w:rPr>
          <w:rFonts w:ascii="Times New Roman" w:hAnsi="Times New Roman" w:cs="Times New Roman"/>
        </w:rPr>
      </w:pPr>
      <w:r w:rsidRPr="002C632B">
        <w:rPr>
          <w:rFonts w:ascii="Times New Roman" w:hAnsi="Times New Roman" w:cs="Times New Roman"/>
        </w:rPr>
        <w:t>Creating a centralized international database that consolidates information on known terrorists and individuals flagged by member states</w:t>
      </w:r>
      <w:r>
        <w:rPr>
          <w:rFonts w:ascii="Times New Roman" w:hAnsi="Times New Roman" w:cs="Times New Roman"/>
        </w:rPr>
        <w:t>;</w:t>
      </w:r>
    </w:p>
    <w:p w14:paraId="68B7D12B" w14:textId="77777777" w:rsidR="009745A2" w:rsidRDefault="009745A2" w:rsidP="009745A2">
      <w:pPr>
        <w:rPr>
          <w:rFonts w:ascii="Times New Roman" w:hAnsi="Times New Roman" w:cs="Times New Roman"/>
        </w:rPr>
      </w:pPr>
    </w:p>
    <w:p w14:paraId="7DA2BC94" w14:textId="77777777" w:rsidR="002C632B" w:rsidRDefault="002C632B" w:rsidP="009745A2">
      <w:pPr>
        <w:rPr>
          <w:rFonts w:ascii="Times New Roman" w:hAnsi="Times New Roman" w:cs="Times New Roman"/>
        </w:rPr>
      </w:pPr>
    </w:p>
    <w:p w14:paraId="3ACEEC92" w14:textId="65470C6C" w:rsidR="002C632B" w:rsidRDefault="002C632B" w:rsidP="009745A2">
      <w:pPr>
        <w:rPr>
          <w:rFonts w:ascii="Times New Roman" w:hAnsi="Times New Roman" w:cs="Times New Roman"/>
        </w:rPr>
      </w:pPr>
      <w:r>
        <w:rPr>
          <w:rFonts w:ascii="Times New Roman" w:hAnsi="Times New Roman" w:cs="Times New Roman"/>
        </w:rPr>
        <w:t>MAIN SUBMITTED BY:</w:t>
      </w:r>
      <w:r w:rsidR="00CA7DC6">
        <w:rPr>
          <w:rFonts w:ascii="Times New Roman" w:hAnsi="Times New Roman" w:cs="Times New Roman"/>
        </w:rPr>
        <w:t xml:space="preserve"> USA</w:t>
      </w:r>
    </w:p>
    <w:p w14:paraId="239701DA" w14:textId="77777777" w:rsidR="002C632B" w:rsidRPr="00F02362" w:rsidRDefault="002C632B" w:rsidP="009745A2">
      <w:pPr>
        <w:rPr>
          <w:rFonts w:ascii="Times New Roman" w:hAnsi="Times New Roman" w:cs="Times New Roman"/>
        </w:rPr>
      </w:pPr>
    </w:p>
    <w:p w14:paraId="6EE05694" w14:textId="36C09592" w:rsidR="009745A2" w:rsidRDefault="002C632B" w:rsidP="009745A2">
      <w:pPr>
        <w:pStyle w:val="ListParagraph"/>
        <w:numPr>
          <w:ilvl w:val="0"/>
          <w:numId w:val="1"/>
        </w:numPr>
        <w:rPr>
          <w:rFonts w:ascii="Times New Roman" w:hAnsi="Times New Roman" w:cs="Times New Roman"/>
        </w:rPr>
      </w:pPr>
      <w:r w:rsidRPr="002C632B">
        <w:rPr>
          <w:rFonts w:ascii="Times New Roman" w:hAnsi="Times New Roman" w:cs="Times New Roman"/>
          <w:u w:val="single"/>
        </w:rPr>
        <w:lastRenderedPageBreak/>
        <w:t>Urges</w:t>
      </w:r>
      <w:r w:rsidRPr="002C632B">
        <w:rPr>
          <w:rFonts w:ascii="Times New Roman" w:hAnsi="Times New Roman" w:cs="Times New Roman"/>
        </w:rPr>
        <w:t xml:space="preserve"> Non-Governmental Organizations (NGOs) to take proactive measures to raise awareness about the ongoing conflict with ISIS and its profound effects on refugees, through ways such as, but not limited to</w:t>
      </w:r>
      <w:r>
        <w:rPr>
          <w:rFonts w:ascii="Times New Roman" w:hAnsi="Times New Roman" w:cs="Times New Roman"/>
        </w:rPr>
        <w:t>:</w:t>
      </w:r>
    </w:p>
    <w:p w14:paraId="2F66648D" w14:textId="0CF3EB86" w:rsidR="009745A2" w:rsidRDefault="002C632B" w:rsidP="009745A2">
      <w:pPr>
        <w:pStyle w:val="ListParagraph"/>
        <w:numPr>
          <w:ilvl w:val="1"/>
          <w:numId w:val="1"/>
        </w:numPr>
        <w:rPr>
          <w:rFonts w:ascii="Times New Roman" w:hAnsi="Times New Roman" w:cs="Times New Roman"/>
        </w:rPr>
      </w:pPr>
      <w:r w:rsidRPr="002C632B">
        <w:rPr>
          <w:rFonts w:ascii="Times New Roman" w:hAnsi="Times New Roman" w:cs="Times New Roman"/>
        </w:rPr>
        <w:t>Utilizing social media platforms to launch awareness campaigns and disseminate information materials that reach a broad audience</w:t>
      </w:r>
      <w:r w:rsidR="003F57B4">
        <w:rPr>
          <w:rFonts w:ascii="Times New Roman" w:hAnsi="Times New Roman" w:cs="Times New Roman"/>
        </w:rPr>
        <w:t xml:space="preserve"> such as but not limited to:</w:t>
      </w:r>
    </w:p>
    <w:p w14:paraId="33A31349" w14:textId="0BF325EF" w:rsidR="003F57B4" w:rsidRDefault="003F57B4" w:rsidP="003F57B4">
      <w:pPr>
        <w:pStyle w:val="ListParagraph"/>
        <w:numPr>
          <w:ilvl w:val="2"/>
          <w:numId w:val="1"/>
        </w:numPr>
        <w:rPr>
          <w:rFonts w:ascii="Times New Roman" w:hAnsi="Times New Roman" w:cs="Times New Roman"/>
        </w:rPr>
      </w:pPr>
      <w:r>
        <w:rPr>
          <w:rFonts w:ascii="Times New Roman" w:hAnsi="Times New Roman" w:cs="Times New Roman"/>
        </w:rPr>
        <w:t>Instagram,</w:t>
      </w:r>
    </w:p>
    <w:p w14:paraId="61032AC5" w14:textId="0A0300C5" w:rsidR="003F57B4" w:rsidRDefault="003F57B4" w:rsidP="003F57B4">
      <w:pPr>
        <w:pStyle w:val="ListParagraph"/>
        <w:numPr>
          <w:ilvl w:val="2"/>
          <w:numId w:val="1"/>
        </w:numPr>
        <w:rPr>
          <w:rFonts w:ascii="Times New Roman" w:hAnsi="Times New Roman" w:cs="Times New Roman"/>
        </w:rPr>
      </w:pPr>
      <w:r>
        <w:rPr>
          <w:rFonts w:ascii="Times New Roman" w:hAnsi="Times New Roman" w:cs="Times New Roman"/>
        </w:rPr>
        <w:t>YouTube,</w:t>
      </w:r>
    </w:p>
    <w:p w14:paraId="6F11C75A" w14:textId="304128DC" w:rsidR="003F57B4" w:rsidRDefault="003F57B4" w:rsidP="003F57B4">
      <w:pPr>
        <w:pStyle w:val="ListParagraph"/>
        <w:numPr>
          <w:ilvl w:val="2"/>
          <w:numId w:val="1"/>
        </w:numPr>
        <w:rPr>
          <w:rFonts w:ascii="Times New Roman" w:hAnsi="Times New Roman" w:cs="Times New Roman"/>
        </w:rPr>
      </w:pPr>
      <w:r>
        <w:rPr>
          <w:rFonts w:ascii="Times New Roman" w:hAnsi="Times New Roman" w:cs="Times New Roman"/>
        </w:rPr>
        <w:t>Facebook,</w:t>
      </w:r>
    </w:p>
    <w:p w14:paraId="784D1B5F" w14:textId="7BF1B923" w:rsidR="003F57B4" w:rsidRPr="003F57B4" w:rsidRDefault="002C632B" w:rsidP="003F57B4">
      <w:pPr>
        <w:pStyle w:val="ListParagraph"/>
        <w:numPr>
          <w:ilvl w:val="1"/>
          <w:numId w:val="1"/>
        </w:numPr>
        <w:rPr>
          <w:rFonts w:ascii="Times New Roman" w:hAnsi="Times New Roman" w:cs="Times New Roman"/>
        </w:rPr>
      </w:pPr>
      <w:r>
        <w:rPr>
          <w:rFonts w:ascii="Times New Roman" w:hAnsi="Times New Roman" w:cs="Times New Roman"/>
        </w:rPr>
        <w:t>E</w:t>
      </w:r>
      <w:r w:rsidRPr="002C632B">
        <w:rPr>
          <w:rFonts w:ascii="Times New Roman" w:hAnsi="Times New Roman" w:cs="Times New Roman"/>
        </w:rPr>
        <w:t>nhancing awareness through physical engagement</w:t>
      </w:r>
      <w:r w:rsidR="003F57B4">
        <w:rPr>
          <w:rFonts w:ascii="Times New Roman" w:hAnsi="Times New Roman" w:cs="Times New Roman"/>
        </w:rPr>
        <w:t xml:space="preserve"> such as but not limited to:</w:t>
      </w:r>
    </w:p>
    <w:p w14:paraId="349FD4FC" w14:textId="4EC9489A" w:rsidR="003F57B4" w:rsidRDefault="003F57B4" w:rsidP="003F57B4">
      <w:pPr>
        <w:pStyle w:val="ListParagraph"/>
        <w:numPr>
          <w:ilvl w:val="2"/>
          <w:numId w:val="1"/>
        </w:numPr>
        <w:rPr>
          <w:rFonts w:ascii="Times New Roman" w:hAnsi="Times New Roman" w:cs="Times New Roman"/>
        </w:rPr>
      </w:pPr>
      <w:r>
        <w:rPr>
          <w:rFonts w:ascii="Times New Roman" w:hAnsi="Times New Roman" w:cs="Times New Roman"/>
        </w:rPr>
        <w:t>Flyers,</w:t>
      </w:r>
    </w:p>
    <w:p w14:paraId="6E4618BB" w14:textId="1AF31D21" w:rsidR="003F57B4" w:rsidRDefault="003F57B4" w:rsidP="003F57B4">
      <w:pPr>
        <w:pStyle w:val="ListParagraph"/>
        <w:numPr>
          <w:ilvl w:val="2"/>
          <w:numId w:val="1"/>
        </w:numPr>
        <w:rPr>
          <w:rFonts w:ascii="Times New Roman" w:hAnsi="Times New Roman" w:cs="Times New Roman"/>
        </w:rPr>
      </w:pPr>
      <w:r>
        <w:rPr>
          <w:rFonts w:ascii="Times New Roman" w:hAnsi="Times New Roman" w:cs="Times New Roman"/>
        </w:rPr>
        <w:t>Posters,</w:t>
      </w:r>
    </w:p>
    <w:p w14:paraId="4F4A369D" w14:textId="7BB14504" w:rsidR="003F57B4" w:rsidRDefault="003F57B4" w:rsidP="003F57B4">
      <w:pPr>
        <w:pStyle w:val="ListParagraph"/>
        <w:numPr>
          <w:ilvl w:val="2"/>
          <w:numId w:val="1"/>
        </w:numPr>
        <w:rPr>
          <w:rFonts w:ascii="Times New Roman" w:hAnsi="Times New Roman" w:cs="Times New Roman"/>
        </w:rPr>
      </w:pPr>
      <w:r>
        <w:rPr>
          <w:rFonts w:ascii="Times New Roman" w:hAnsi="Times New Roman" w:cs="Times New Roman"/>
        </w:rPr>
        <w:t>Public Speeches,</w:t>
      </w:r>
    </w:p>
    <w:p w14:paraId="277A295D" w14:textId="1BDF440B" w:rsidR="002C632B" w:rsidRDefault="002C632B" w:rsidP="002C632B">
      <w:pPr>
        <w:pStyle w:val="ListParagraph"/>
        <w:numPr>
          <w:ilvl w:val="1"/>
          <w:numId w:val="1"/>
        </w:numPr>
        <w:rPr>
          <w:rFonts w:ascii="Times New Roman" w:hAnsi="Times New Roman" w:cs="Times New Roman"/>
        </w:rPr>
      </w:pPr>
      <w:r w:rsidRPr="002C632B">
        <w:rPr>
          <w:rFonts w:ascii="Times New Roman" w:hAnsi="Times New Roman" w:cs="Times New Roman"/>
        </w:rPr>
        <w:t>Developing educational campaigns that inform the public about the plight of refugees and the conflict, highlighting their challenges and the urgent need for support in ways such as but not limited to:</w:t>
      </w:r>
    </w:p>
    <w:p w14:paraId="3CB7C072" w14:textId="6B4C4006" w:rsidR="002C632B" w:rsidRDefault="002C632B" w:rsidP="002C632B">
      <w:pPr>
        <w:pStyle w:val="ListParagraph"/>
        <w:numPr>
          <w:ilvl w:val="2"/>
          <w:numId w:val="1"/>
        </w:numPr>
        <w:rPr>
          <w:rFonts w:ascii="Times New Roman" w:hAnsi="Times New Roman" w:cs="Times New Roman"/>
        </w:rPr>
      </w:pPr>
      <w:r w:rsidRPr="002C632B">
        <w:rPr>
          <w:rFonts w:ascii="Times New Roman" w:hAnsi="Times New Roman" w:cs="Times New Roman"/>
        </w:rPr>
        <w:t>Implementing outreached programs in schools and community centers to educate and inform a diverse population of people about the situation in Iraq,</w:t>
      </w:r>
    </w:p>
    <w:p w14:paraId="708A582F" w14:textId="1A238A21" w:rsidR="002C632B" w:rsidRDefault="002C632B" w:rsidP="002C632B">
      <w:pPr>
        <w:pStyle w:val="ListParagraph"/>
        <w:numPr>
          <w:ilvl w:val="2"/>
          <w:numId w:val="1"/>
        </w:numPr>
        <w:rPr>
          <w:rFonts w:ascii="Times New Roman" w:hAnsi="Times New Roman" w:cs="Times New Roman"/>
        </w:rPr>
      </w:pPr>
      <w:r w:rsidRPr="002C632B">
        <w:rPr>
          <w:rFonts w:ascii="Times New Roman" w:hAnsi="Times New Roman" w:cs="Times New Roman"/>
        </w:rPr>
        <w:t>Organizing events such as community forums, panels, and public speaking’s that focus on the experiences of these refugees,</w:t>
      </w:r>
    </w:p>
    <w:p w14:paraId="517F09BB" w14:textId="77777777" w:rsidR="009745A2" w:rsidRDefault="009745A2" w:rsidP="009745A2">
      <w:pPr>
        <w:rPr>
          <w:rFonts w:ascii="Times New Roman" w:hAnsi="Times New Roman" w:cs="Times New Roman"/>
        </w:rPr>
      </w:pPr>
    </w:p>
    <w:p w14:paraId="2507D35F" w14:textId="77777777" w:rsidR="002C632B" w:rsidRDefault="002C632B" w:rsidP="009745A2">
      <w:pPr>
        <w:rPr>
          <w:rFonts w:ascii="Times New Roman" w:hAnsi="Times New Roman" w:cs="Times New Roman"/>
        </w:rPr>
      </w:pPr>
    </w:p>
    <w:p w14:paraId="3D6F1668" w14:textId="734EB7F3" w:rsidR="002C632B" w:rsidRDefault="002C632B" w:rsidP="009745A2">
      <w:pPr>
        <w:rPr>
          <w:rFonts w:ascii="Times New Roman" w:hAnsi="Times New Roman" w:cs="Times New Roman"/>
        </w:rPr>
      </w:pPr>
      <w:r>
        <w:rPr>
          <w:rFonts w:ascii="Times New Roman" w:hAnsi="Times New Roman" w:cs="Times New Roman"/>
        </w:rPr>
        <w:t>MAIN SUBMITTED BY:</w:t>
      </w:r>
      <w:r w:rsidR="00CA7DC6">
        <w:rPr>
          <w:rFonts w:ascii="Times New Roman" w:hAnsi="Times New Roman" w:cs="Times New Roman"/>
        </w:rPr>
        <w:t xml:space="preserve"> India </w:t>
      </w:r>
    </w:p>
    <w:p w14:paraId="2DC201AD" w14:textId="77777777" w:rsidR="002C632B" w:rsidRPr="00F02362" w:rsidRDefault="002C632B" w:rsidP="009745A2">
      <w:pPr>
        <w:rPr>
          <w:rFonts w:ascii="Times New Roman" w:hAnsi="Times New Roman" w:cs="Times New Roman"/>
        </w:rPr>
      </w:pPr>
    </w:p>
    <w:p w14:paraId="5E6777BA" w14:textId="51C65206" w:rsidR="00CA7DC6" w:rsidRDefault="00CA7DC6" w:rsidP="00CA7DC6">
      <w:pPr>
        <w:pStyle w:val="ListParagraph"/>
        <w:numPr>
          <w:ilvl w:val="0"/>
          <w:numId w:val="1"/>
        </w:numPr>
        <w:rPr>
          <w:rFonts w:ascii="Times New Roman" w:hAnsi="Times New Roman" w:cs="Times New Roman"/>
        </w:rPr>
      </w:pPr>
      <w:r w:rsidRPr="002C632B">
        <w:rPr>
          <w:rFonts w:ascii="Times New Roman" w:hAnsi="Times New Roman" w:cs="Times New Roman"/>
          <w:u w:val="single"/>
        </w:rPr>
        <w:t>Suggests</w:t>
      </w:r>
      <w:r w:rsidRPr="002C632B">
        <w:rPr>
          <w:rFonts w:ascii="Times New Roman" w:hAnsi="Times New Roman" w:cs="Times New Roman"/>
        </w:rPr>
        <w:t xml:space="preserve"> the Government of Iraq to prioritize inclusive education programs to ensure equitable access to education for all Iraqi children and youth by</w:t>
      </w:r>
      <w:r>
        <w:rPr>
          <w:rFonts w:ascii="Times New Roman" w:hAnsi="Times New Roman" w:cs="Times New Roman"/>
        </w:rPr>
        <w:t>:</w:t>
      </w:r>
    </w:p>
    <w:p w14:paraId="4268F097" w14:textId="77777777" w:rsidR="00CA7DC6" w:rsidRDefault="00CA7DC6" w:rsidP="00CA7DC6">
      <w:pPr>
        <w:pStyle w:val="ListParagraph"/>
        <w:numPr>
          <w:ilvl w:val="1"/>
          <w:numId w:val="1"/>
        </w:numPr>
        <w:rPr>
          <w:rFonts w:ascii="Times New Roman" w:hAnsi="Times New Roman" w:cs="Times New Roman"/>
        </w:rPr>
      </w:pPr>
      <w:r w:rsidRPr="002C632B">
        <w:rPr>
          <w:rFonts w:ascii="Times New Roman" w:hAnsi="Times New Roman" w:cs="Times New Roman"/>
        </w:rPr>
        <w:t>Providing targeted funding for education in conflict-affected regions to rebuild schools and ensure that children can continue their education in a safe and supportive environment</w:t>
      </w:r>
      <w:r>
        <w:rPr>
          <w:rFonts w:ascii="Times New Roman" w:hAnsi="Times New Roman" w:cs="Times New Roman"/>
        </w:rPr>
        <w:t>,</w:t>
      </w:r>
    </w:p>
    <w:p w14:paraId="4EE29869" w14:textId="2FC32F9F" w:rsidR="00CA7DC6" w:rsidRPr="008E65F1" w:rsidRDefault="00CA7DC6" w:rsidP="00CA7DC6">
      <w:pPr>
        <w:pStyle w:val="ListParagraph"/>
        <w:numPr>
          <w:ilvl w:val="1"/>
          <w:numId w:val="1"/>
        </w:numPr>
        <w:rPr>
          <w:rFonts w:ascii="Times New Roman" w:hAnsi="Times New Roman" w:cs="Times New Roman"/>
        </w:rPr>
      </w:pPr>
      <w:r w:rsidRPr="008E65F1">
        <w:rPr>
          <w:rFonts w:ascii="Times New Roman" w:hAnsi="Times New Roman" w:cs="Times New Roman"/>
        </w:rPr>
        <w:t xml:space="preserve">Implementing curriculum reforms that promote peace, coexistence, and understanding among Iraq’s diverse ethnic and religious groups, including Sunni Arabs, </w:t>
      </w:r>
      <w:r w:rsidR="008E65F1">
        <w:rPr>
          <w:rFonts w:ascii="Times New Roman" w:hAnsi="Times New Roman" w:cs="Times New Roman"/>
        </w:rPr>
        <w:t xml:space="preserve">and </w:t>
      </w:r>
      <w:r w:rsidRPr="008E65F1">
        <w:rPr>
          <w:rFonts w:ascii="Times New Roman" w:hAnsi="Times New Roman" w:cs="Times New Roman"/>
        </w:rPr>
        <w:t>Shia Arabs, through measures such as</w:t>
      </w:r>
      <w:r w:rsidR="003F57B4" w:rsidRPr="008E65F1">
        <w:rPr>
          <w:rFonts w:ascii="Times New Roman" w:hAnsi="Times New Roman" w:cs="Times New Roman"/>
        </w:rPr>
        <w:t xml:space="preserve"> but not limited to</w:t>
      </w:r>
      <w:r w:rsidRPr="008E65F1">
        <w:rPr>
          <w:rFonts w:ascii="Times New Roman" w:hAnsi="Times New Roman" w:cs="Times New Roman"/>
        </w:rPr>
        <w:t>:</w:t>
      </w:r>
    </w:p>
    <w:p w14:paraId="65FDDFE4" w14:textId="77777777" w:rsidR="00CA7DC6" w:rsidRPr="008E65F1" w:rsidRDefault="00CA7DC6" w:rsidP="00CA7DC6">
      <w:pPr>
        <w:pStyle w:val="ListParagraph"/>
        <w:numPr>
          <w:ilvl w:val="2"/>
          <w:numId w:val="1"/>
        </w:numPr>
        <w:rPr>
          <w:rFonts w:ascii="Times New Roman" w:hAnsi="Times New Roman" w:cs="Times New Roman"/>
        </w:rPr>
      </w:pPr>
      <w:r w:rsidRPr="008E65F1">
        <w:rPr>
          <w:rFonts w:ascii="Times New Roman" w:hAnsi="Times New Roman" w:cs="Times New Roman"/>
        </w:rPr>
        <w:t>Integrating peace education modules that address conflict resolution, respect for cultural diversity, and non-violent communication skills across primary and secondary education levels,</w:t>
      </w:r>
    </w:p>
    <w:p w14:paraId="57830F4F" w14:textId="77777777" w:rsidR="00CA7DC6" w:rsidRDefault="00CA7DC6" w:rsidP="00CA7DC6">
      <w:pPr>
        <w:pStyle w:val="ListParagraph"/>
        <w:numPr>
          <w:ilvl w:val="2"/>
          <w:numId w:val="1"/>
        </w:numPr>
        <w:rPr>
          <w:rFonts w:ascii="Times New Roman" w:hAnsi="Times New Roman" w:cs="Times New Roman"/>
        </w:rPr>
      </w:pPr>
      <w:r w:rsidRPr="00CA7DC6">
        <w:rPr>
          <w:rFonts w:ascii="Times New Roman" w:hAnsi="Times New Roman" w:cs="Times New Roman"/>
        </w:rPr>
        <w:t>Including historical and cultural studies that reflect the contributions of each ethnic and religious community to Iraq’s heritage, helping students appreciate their shared history and cultural connections,</w:t>
      </w:r>
    </w:p>
    <w:p w14:paraId="7025676D" w14:textId="77777777" w:rsidR="004A71F6" w:rsidRPr="004A71F6" w:rsidRDefault="004A71F6" w:rsidP="004A71F6">
      <w:pPr>
        <w:pStyle w:val="ListParagraph"/>
        <w:ind w:left="2160"/>
        <w:rPr>
          <w:rFonts w:ascii="Times New Roman" w:hAnsi="Times New Roman" w:cs="Times New Roman"/>
        </w:rPr>
      </w:pPr>
    </w:p>
    <w:p w14:paraId="52509BB6" w14:textId="77777777" w:rsidR="002C632B" w:rsidRDefault="002C632B" w:rsidP="002C632B">
      <w:pPr>
        <w:rPr>
          <w:rFonts w:ascii="Times New Roman" w:hAnsi="Times New Roman" w:cs="Times New Roman"/>
        </w:rPr>
      </w:pPr>
    </w:p>
    <w:p w14:paraId="1DCB49FA" w14:textId="77777777" w:rsidR="002C632B" w:rsidRDefault="002C632B" w:rsidP="002C632B">
      <w:pPr>
        <w:rPr>
          <w:rFonts w:ascii="Times New Roman" w:hAnsi="Times New Roman" w:cs="Times New Roman"/>
        </w:rPr>
      </w:pPr>
    </w:p>
    <w:p w14:paraId="631999B9" w14:textId="0F6A1D8D" w:rsidR="002C632B" w:rsidRDefault="002C632B" w:rsidP="002C632B">
      <w:pPr>
        <w:rPr>
          <w:rFonts w:ascii="Times New Roman" w:hAnsi="Times New Roman" w:cs="Times New Roman"/>
        </w:rPr>
      </w:pPr>
      <w:r>
        <w:rPr>
          <w:rFonts w:ascii="Times New Roman" w:hAnsi="Times New Roman" w:cs="Times New Roman"/>
        </w:rPr>
        <w:t>MAIN SUBMITTED BY:</w:t>
      </w:r>
      <w:r w:rsidR="00CA7DC6">
        <w:rPr>
          <w:rFonts w:ascii="Times New Roman" w:hAnsi="Times New Roman" w:cs="Times New Roman"/>
        </w:rPr>
        <w:t xml:space="preserve"> USA</w:t>
      </w:r>
    </w:p>
    <w:p w14:paraId="3B61F1A9" w14:textId="77777777" w:rsidR="002C632B" w:rsidRPr="002C632B" w:rsidRDefault="002C632B" w:rsidP="002C632B">
      <w:pPr>
        <w:rPr>
          <w:rFonts w:ascii="Times New Roman" w:hAnsi="Times New Roman" w:cs="Times New Roman"/>
        </w:rPr>
      </w:pPr>
    </w:p>
    <w:p w14:paraId="79058BB8" w14:textId="75E2CA31" w:rsidR="00CA7DC6" w:rsidRDefault="00CA7DC6" w:rsidP="00CA7DC6">
      <w:pPr>
        <w:pStyle w:val="ListParagraph"/>
        <w:numPr>
          <w:ilvl w:val="0"/>
          <w:numId w:val="1"/>
        </w:numPr>
        <w:rPr>
          <w:rFonts w:ascii="Times New Roman" w:hAnsi="Times New Roman" w:cs="Times New Roman"/>
        </w:rPr>
      </w:pPr>
      <w:r w:rsidRPr="002C632B">
        <w:rPr>
          <w:rFonts w:ascii="Times New Roman" w:hAnsi="Times New Roman" w:cs="Times New Roman"/>
          <w:u w:val="single"/>
        </w:rPr>
        <w:t>Requests</w:t>
      </w:r>
      <w:r w:rsidRPr="002C632B">
        <w:rPr>
          <w:rFonts w:ascii="Times New Roman" w:hAnsi="Times New Roman" w:cs="Times New Roman"/>
        </w:rPr>
        <w:t xml:space="preserve"> the Government of Iraq, with the support of Member States and relevant international organizations such as the United Nations Office on Drugs and Crime </w:t>
      </w:r>
      <w:r w:rsidRPr="002C632B">
        <w:rPr>
          <w:rFonts w:ascii="Times New Roman" w:hAnsi="Times New Roman" w:cs="Times New Roman"/>
        </w:rPr>
        <w:lastRenderedPageBreak/>
        <w:t>(UNODC), to enhance its security sector’s capacity to counter terrorism and promote regional stability by:</w:t>
      </w:r>
    </w:p>
    <w:p w14:paraId="64CE186A" w14:textId="77777777" w:rsidR="00CA7DC6" w:rsidRDefault="00CA7DC6" w:rsidP="00CA7DC6">
      <w:pPr>
        <w:pStyle w:val="ListParagraph"/>
        <w:numPr>
          <w:ilvl w:val="1"/>
          <w:numId w:val="1"/>
        </w:numPr>
        <w:rPr>
          <w:rFonts w:ascii="Times New Roman" w:hAnsi="Times New Roman" w:cs="Times New Roman"/>
        </w:rPr>
      </w:pPr>
      <w:r w:rsidRPr="002C632B">
        <w:rPr>
          <w:rFonts w:ascii="Times New Roman" w:hAnsi="Times New Roman" w:cs="Times New Roman"/>
        </w:rPr>
        <w:t>Strengthening Iraq’s counter-terrorism operations through coordinated support, including:</w:t>
      </w:r>
    </w:p>
    <w:p w14:paraId="518B7D0A" w14:textId="77777777" w:rsidR="00CA7DC6" w:rsidRDefault="00CA7DC6" w:rsidP="00CA7DC6">
      <w:pPr>
        <w:pStyle w:val="ListParagraph"/>
        <w:numPr>
          <w:ilvl w:val="2"/>
          <w:numId w:val="1"/>
        </w:numPr>
        <w:rPr>
          <w:rFonts w:ascii="Times New Roman" w:hAnsi="Times New Roman" w:cs="Times New Roman"/>
        </w:rPr>
      </w:pPr>
      <w:r w:rsidRPr="002C632B">
        <w:rPr>
          <w:rFonts w:ascii="Times New Roman" w:hAnsi="Times New Roman" w:cs="Times New Roman"/>
        </w:rPr>
        <w:t>Providing specialized training programs for Iraqi security forces, focused on counterterrorism, defense strategies, and border protection,</w:t>
      </w:r>
    </w:p>
    <w:p w14:paraId="6F48BD00" w14:textId="77777777" w:rsidR="00CA7DC6" w:rsidRDefault="00CA7DC6" w:rsidP="00CA7DC6">
      <w:pPr>
        <w:pStyle w:val="ListParagraph"/>
        <w:numPr>
          <w:ilvl w:val="2"/>
          <w:numId w:val="1"/>
        </w:numPr>
        <w:rPr>
          <w:rFonts w:ascii="Times New Roman" w:hAnsi="Times New Roman" w:cs="Times New Roman"/>
        </w:rPr>
      </w:pPr>
      <w:r w:rsidRPr="002C632B">
        <w:rPr>
          <w:rFonts w:ascii="Times New Roman" w:hAnsi="Times New Roman" w:cs="Times New Roman"/>
        </w:rPr>
        <w:t>Supplying necessary counter-terrorism equipment and technology, including surveillance drones and secure communication systems to enhance operational capacity</w:t>
      </w:r>
      <w:r>
        <w:rPr>
          <w:rFonts w:ascii="Times New Roman" w:hAnsi="Times New Roman" w:cs="Times New Roman"/>
        </w:rPr>
        <w:t>,</w:t>
      </w:r>
    </w:p>
    <w:p w14:paraId="54879712" w14:textId="77777777" w:rsidR="00CA7DC6" w:rsidRDefault="00CA7DC6" w:rsidP="00CA7DC6">
      <w:pPr>
        <w:pStyle w:val="ListParagraph"/>
        <w:numPr>
          <w:ilvl w:val="1"/>
          <w:numId w:val="1"/>
        </w:numPr>
        <w:rPr>
          <w:rFonts w:ascii="Times New Roman" w:hAnsi="Times New Roman" w:cs="Times New Roman"/>
        </w:rPr>
      </w:pPr>
      <w:r w:rsidRPr="002C632B">
        <w:rPr>
          <w:rFonts w:ascii="Times New Roman" w:hAnsi="Times New Roman" w:cs="Times New Roman"/>
        </w:rPr>
        <w:t>Enhancing regional security cooperation with neighboring countries to prevent the cross-border movement of terrorist operatives, weapons, and resources by:</w:t>
      </w:r>
    </w:p>
    <w:p w14:paraId="70BB60EE" w14:textId="77777777" w:rsidR="00CA7DC6" w:rsidRDefault="00CA7DC6" w:rsidP="00CA7DC6">
      <w:pPr>
        <w:pStyle w:val="ListParagraph"/>
        <w:numPr>
          <w:ilvl w:val="2"/>
          <w:numId w:val="1"/>
        </w:numPr>
        <w:rPr>
          <w:rFonts w:ascii="Times New Roman" w:hAnsi="Times New Roman" w:cs="Times New Roman"/>
        </w:rPr>
      </w:pPr>
      <w:r w:rsidRPr="002C632B">
        <w:rPr>
          <w:rFonts w:ascii="Times New Roman" w:hAnsi="Times New Roman" w:cs="Times New Roman"/>
        </w:rPr>
        <w:t>Establishing and expanding joint border security patrols between Iraq and neighboring countries to strengthen defenses against unauthorized entry points,</w:t>
      </w:r>
    </w:p>
    <w:p w14:paraId="5F829108" w14:textId="77777777" w:rsidR="00CA7DC6" w:rsidRDefault="00CA7DC6" w:rsidP="00CA7DC6">
      <w:pPr>
        <w:pStyle w:val="ListParagraph"/>
        <w:numPr>
          <w:ilvl w:val="2"/>
          <w:numId w:val="1"/>
        </w:numPr>
        <w:rPr>
          <w:rFonts w:ascii="Times New Roman" w:hAnsi="Times New Roman" w:cs="Times New Roman"/>
        </w:rPr>
      </w:pPr>
      <w:r w:rsidRPr="002C632B">
        <w:rPr>
          <w:rFonts w:ascii="Times New Roman" w:hAnsi="Times New Roman" w:cs="Times New Roman"/>
        </w:rPr>
        <w:t>Conducting routine joint training exercises focused on border security, anti-smuggling operations, and emergency response protocols with Iraqi and neighboring forces;</w:t>
      </w:r>
    </w:p>
    <w:p w14:paraId="2F02C270" w14:textId="77777777" w:rsidR="00CA7DC6" w:rsidRDefault="00CA7DC6" w:rsidP="00CA7DC6">
      <w:pPr>
        <w:pStyle w:val="ListParagraph"/>
        <w:numPr>
          <w:ilvl w:val="1"/>
          <w:numId w:val="1"/>
        </w:numPr>
        <w:rPr>
          <w:rFonts w:ascii="Times New Roman" w:hAnsi="Times New Roman" w:cs="Times New Roman"/>
        </w:rPr>
      </w:pPr>
      <w:r w:rsidRPr="002C632B">
        <w:rPr>
          <w:rFonts w:ascii="Times New Roman" w:hAnsi="Times New Roman" w:cs="Times New Roman"/>
        </w:rPr>
        <w:t>Enhancing border security measures to prevent the movement of terrorist groups, in ways such as but not limited to:</w:t>
      </w:r>
    </w:p>
    <w:p w14:paraId="17EA170F" w14:textId="77777777" w:rsidR="00CA7DC6" w:rsidRDefault="00CA7DC6" w:rsidP="00CA7DC6">
      <w:pPr>
        <w:pStyle w:val="ListParagraph"/>
        <w:numPr>
          <w:ilvl w:val="2"/>
          <w:numId w:val="1"/>
        </w:numPr>
        <w:rPr>
          <w:rFonts w:ascii="Times New Roman" w:hAnsi="Times New Roman" w:cs="Times New Roman"/>
        </w:rPr>
      </w:pPr>
      <w:r w:rsidRPr="002C632B">
        <w:rPr>
          <w:rFonts w:ascii="Times New Roman" w:hAnsi="Times New Roman" w:cs="Times New Roman"/>
        </w:rPr>
        <w:t>Deploying advanced surveillance technologies and biometric systems at key entry points</w:t>
      </w:r>
    </w:p>
    <w:p w14:paraId="0A836229" w14:textId="77777777" w:rsidR="00CA7DC6" w:rsidRDefault="00CA7DC6" w:rsidP="00CA7DC6">
      <w:pPr>
        <w:pStyle w:val="ListParagraph"/>
        <w:numPr>
          <w:ilvl w:val="2"/>
          <w:numId w:val="1"/>
        </w:numPr>
        <w:rPr>
          <w:rFonts w:ascii="Times New Roman" w:hAnsi="Times New Roman" w:cs="Times New Roman"/>
        </w:rPr>
      </w:pPr>
      <w:r w:rsidRPr="002C632B">
        <w:rPr>
          <w:rFonts w:ascii="Times New Roman" w:hAnsi="Times New Roman" w:cs="Times New Roman"/>
        </w:rPr>
        <w:t>Performing comprehensive risk assessments to identify high-risk border areas requiring immediate attention,</w:t>
      </w:r>
    </w:p>
    <w:p w14:paraId="6D596BD9" w14:textId="7C3F9502" w:rsidR="00CA7DC6" w:rsidRDefault="00CA7DC6" w:rsidP="00CA7DC6">
      <w:pPr>
        <w:pStyle w:val="ListParagraph"/>
        <w:numPr>
          <w:ilvl w:val="1"/>
          <w:numId w:val="1"/>
        </w:numPr>
        <w:rPr>
          <w:rFonts w:ascii="Times New Roman" w:hAnsi="Times New Roman" w:cs="Times New Roman"/>
        </w:rPr>
      </w:pPr>
      <w:r>
        <w:rPr>
          <w:rFonts w:ascii="Times New Roman" w:hAnsi="Times New Roman" w:cs="Times New Roman"/>
        </w:rPr>
        <w:t>Strengthening Iraq’s visa and immigration process to prevent the infiltration of terrorist groups while ensuring the protection of legitimate asylum seekers from Iraq</w:t>
      </w:r>
    </w:p>
    <w:p w14:paraId="728B6D21" w14:textId="77777777" w:rsidR="008E65F1" w:rsidRPr="008E65F1" w:rsidRDefault="008E65F1" w:rsidP="008E65F1">
      <w:pPr>
        <w:ind w:left="1080"/>
        <w:rPr>
          <w:rFonts w:ascii="Times New Roman" w:hAnsi="Times New Roman" w:cs="Times New Roman"/>
        </w:rPr>
      </w:pPr>
    </w:p>
    <w:p w14:paraId="64816978" w14:textId="77777777" w:rsidR="00CA7DC6" w:rsidRPr="00CA7DC6" w:rsidRDefault="00CA7DC6" w:rsidP="00CA7DC6">
      <w:pPr>
        <w:rPr>
          <w:rFonts w:ascii="Times New Roman" w:hAnsi="Times New Roman" w:cs="Times New Roman"/>
        </w:rPr>
      </w:pPr>
    </w:p>
    <w:p w14:paraId="1D5F94D7" w14:textId="77777777" w:rsidR="002F425D" w:rsidRDefault="002F425D" w:rsidP="002F425D">
      <w:pPr>
        <w:rPr>
          <w:rFonts w:ascii="Times New Roman" w:hAnsi="Times New Roman" w:cs="Times New Roman"/>
        </w:rPr>
      </w:pPr>
    </w:p>
    <w:p w14:paraId="362664F1" w14:textId="30A0EF92" w:rsidR="002F425D" w:rsidRDefault="000C68CC" w:rsidP="002F425D">
      <w:pPr>
        <w:rPr>
          <w:rFonts w:ascii="Times New Roman" w:hAnsi="Times New Roman" w:cs="Times New Roman"/>
        </w:rPr>
      </w:pPr>
      <w:r>
        <w:rPr>
          <w:rFonts w:ascii="Times New Roman" w:hAnsi="Times New Roman" w:cs="Times New Roman"/>
        </w:rPr>
        <w:t>MAIN SUBMITTED BY:</w:t>
      </w:r>
      <w:r w:rsidR="00CA7DC6">
        <w:rPr>
          <w:rFonts w:ascii="Times New Roman" w:hAnsi="Times New Roman" w:cs="Times New Roman"/>
        </w:rPr>
        <w:t xml:space="preserve"> India</w:t>
      </w:r>
    </w:p>
    <w:p w14:paraId="117FD752" w14:textId="77777777" w:rsidR="000C68CC" w:rsidRDefault="000C68CC" w:rsidP="002F425D">
      <w:pPr>
        <w:rPr>
          <w:rFonts w:ascii="Times New Roman" w:hAnsi="Times New Roman" w:cs="Times New Roman"/>
        </w:rPr>
      </w:pPr>
    </w:p>
    <w:p w14:paraId="31A2B111" w14:textId="61C8A936" w:rsidR="000C68CC" w:rsidRDefault="0042753A" w:rsidP="00CA7DC6">
      <w:pPr>
        <w:pStyle w:val="ListParagraph"/>
        <w:numPr>
          <w:ilvl w:val="0"/>
          <w:numId w:val="1"/>
        </w:numPr>
        <w:rPr>
          <w:rFonts w:ascii="Times New Roman" w:hAnsi="Times New Roman" w:cs="Times New Roman"/>
        </w:rPr>
      </w:pPr>
      <w:r w:rsidRPr="0042753A">
        <w:rPr>
          <w:rFonts w:ascii="Times New Roman" w:hAnsi="Times New Roman" w:cs="Times New Roman"/>
        </w:rPr>
        <w:t>Calls upon member states and relevant international organizations to actively support the revitalization of the Iraqi economy in response to the ongoing crisis, including such as but not limited to</w:t>
      </w:r>
      <w:r>
        <w:rPr>
          <w:rFonts w:ascii="Times New Roman" w:hAnsi="Times New Roman" w:cs="Times New Roman"/>
        </w:rPr>
        <w:t>:</w:t>
      </w:r>
    </w:p>
    <w:p w14:paraId="11C5C1AD" w14:textId="4516065A" w:rsidR="0042753A" w:rsidRDefault="0042753A" w:rsidP="00CA7DC6">
      <w:pPr>
        <w:pStyle w:val="ListParagraph"/>
        <w:numPr>
          <w:ilvl w:val="1"/>
          <w:numId w:val="1"/>
        </w:numPr>
        <w:rPr>
          <w:rFonts w:ascii="Times New Roman" w:hAnsi="Times New Roman" w:cs="Times New Roman"/>
        </w:rPr>
      </w:pPr>
      <w:r w:rsidRPr="0042753A">
        <w:rPr>
          <w:rFonts w:ascii="Times New Roman" w:hAnsi="Times New Roman" w:cs="Times New Roman"/>
        </w:rPr>
        <w:t>Providing financial assistance and investment opportunities aimed at rebuilding critical infrastructure</w:t>
      </w:r>
      <w:r w:rsidR="008E65F1">
        <w:rPr>
          <w:rFonts w:ascii="Times New Roman" w:hAnsi="Times New Roman" w:cs="Times New Roman"/>
        </w:rPr>
        <w:t xml:space="preserve"> and a</w:t>
      </w:r>
      <w:r w:rsidR="008E65F1" w:rsidRPr="0042753A">
        <w:rPr>
          <w:rFonts w:ascii="Times New Roman" w:hAnsi="Times New Roman" w:cs="Times New Roman"/>
        </w:rPr>
        <w:t xml:space="preserve">llocating funds for the reconstruction of damaged public services </w:t>
      </w:r>
      <w:r w:rsidRPr="0042753A">
        <w:rPr>
          <w:rFonts w:ascii="Times New Roman" w:hAnsi="Times New Roman" w:cs="Times New Roman"/>
        </w:rPr>
        <w:t>such as but not limited to:</w:t>
      </w:r>
    </w:p>
    <w:p w14:paraId="6A1BEA38" w14:textId="4BB4FB11" w:rsidR="008E65F1" w:rsidRDefault="008E65F1" w:rsidP="00CA7DC6">
      <w:pPr>
        <w:pStyle w:val="ListParagraph"/>
        <w:numPr>
          <w:ilvl w:val="2"/>
          <w:numId w:val="1"/>
        </w:numPr>
        <w:rPr>
          <w:rFonts w:ascii="Times New Roman" w:hAnsi="Times New Roman" w:cs="Times New Roman"/>
        </w:rPr>
      </w:pPr>
      <w:r>
        <w:rPr>
          <w:rFonts w:ascii="Times New Roman" w:hAnsi="Times New Roman" w:cs="Times New Roman"/>
        </w:rPr>
        <w:t>T</w:t>
      </w:r>
      <w:r w:rsidR="0042753A" w:rsidRPr="0042753A">
        <w:rPr>
          <w:rFonts w:ascii="Times New Roman" w:hAnsi="Times New Roman" w:cs="Times New Roman"/>
        </w:rPr>
        <w:t xml:space="preserve">ransportation, </w:t>
      </w:r>
    </w:p>
    <w:p w14:paraId="02668172" w14:textId="0C5CAA30" w:rsidR="008E65F1" w:rsidRDefault="008E65F1" w:rsidP="008E65F1">
      <w:pPr>
        <w:pStyle w:val="ListParagraph"/>
        <w:numPr>
          <w:ilvl w:val="2"/>
          <w:numId w:val="1"/>
        </w:numPr>
        <w:rPr>
          <w:rFonts w:ascii="Times New Roman" w:hAnsi="Times New Roman" w:cs="Times New Roman"/>
        </w:rPr>
      </w:pPr>
      <w:r>
        <w:rPr>
          <w:rFonts w:ascii="Times New Roman" w:hAnsi="Times New Roman" w:cs="Times New Roman"/>
        </w:rPr>
        <w:t>H</w:t>
      </w:r>
      <w:r w:rsidR="0042753A" w:rsidRPr="008E65F1">
        <w:rPr>
          <w:rFonts w:ascii="Times New Roman" w:hAnsi="Times New Roman" w:cs="Times New Roman"/>
        </w:rPr>
        <w:t xml:space="preserve">ealthcare, </w:t>
      </w:r>
    </w:p>
    <w:p w14:paraId="09639BDA" w14:textId="5BB2D797" w:rsidR="008E65F1" w:rsidRPr="008E65F1" w:rsidRDefault="008E65F1" w:rsidP="008E65F1">
      <w:pPr>
        <w:pStyle w:val="ListParagraph"/>
        <w:numPr>
          <w:ilvl w:val="2"/>
          <w:numId w:val="1"/>
        </w:numPr>
        <w:rPr>
          <w:rFonts w:ascii="Times New Roman" w:hAnsi="Times New Roman" w:cs="Times New Roman"/>
        </w:rPr>
      </w:pPr>
      <w:r>
        <w:rPr>
          <w:rFonts w:ascii="Times New Roman" w:hAnsi="Times New Roman" w:cs="Times New Roman"/>
        </w:rPr>
        <w:t>E</w:t>
      </w:r>
      <w:r w:rsidR="0042753A" w:rsidRPr="008E65F1">
        <w:rPr>
          <w:rFonts w:ascii="Times New Roman" w:hAnsi="Times New Roman" w:cs="Times New Roman"/>
        </w:rPr>
        <w:t>ducation facilities, </w:t>
      </w:r>
    </w:p>
    <w:p w14:paraId="0A9F10B0" w14:textId="77059B63" w:rsidR="0042753A" w:rsidRDefault="008437DF" w:rsidP="00CA7DC6">
      <w:pPr>
        <w:pStyle w:val="ListParagraph"/>
        <w:numPr>
          <w:ilvl w:val="1"/>
          <w:numId w:val="1"/>
        </w:numPr>
        <w:rPr>
          <w:rFonts w:ascii="Times New Roman" w:hAnsi="Times New Roman" w:cs="Times New Roman"/>
        </w:rPr>
      </w:pPr>
      <w:r w:rsidRPr="008437DF">
        <w:rPr>
          <w:rFonts w:ascii="Times New Roman" w:hAnsi="Times New Roman" w:cs="Times New Roman"/>
        </w:rPr>
        <w:t>Encouraging the diversification of the Iraqi economy to reduce dependence on oil revenues, in way</w:t>
      </w:r>
      <w:r w:rsidR="008E65F1">
        <w:rPr>
          <w:rFonts w:ascii="Times New Roman" w:hAnsi="Times New Roman" w:cs="Times New Roman"/>
        </w:rPr>
        <w:t>s</w:t>
      </w:r>
      <w:r w:rsidRPr="008437DF">
        <w:rPr>
          <w:rFonts w:ascii="Times New Roman" w:hAnsi="Times New Roman" w:cs="Times New Roman"/>
        </w:rPr>
        <w:t xml:space="preserve"> such as but not limited to:</w:t>
      </w:r>
    </w:p>
    <w:p w14:paraId="2769F54B" w14:textId="32F74902" w:rsidR="008437DF" w:rsidRDefault="008437DF" w:rsidP="00CA7DC6">
      <w:pPr>
        <w:pStyle w:val="ListParagraph"/>
        <w:numPr>
          <w:ilvl w:val="2"/>
          <w:numId w:val="1"/>
        </w:numPr>
        <w:rPr>
          <w:rFonts w:ascii="Times New Roman" w:hAnsi="Times New Roman" w:cs="Times New Roman"/>
        </w:rPr>
      </w:pPr>
      <w:r w:rsidRPr="008437DF">
        <w:rPr>
          <w:rFonts w:ascii="Times New Roman" w:hAnsi="Times New Roman" w:cs="Times New Roman"/>
        </w:rPr>
        <w:t>Investing in technology and innovation sectors to foster a knowledge-based economy and expand new job markets, </w:t>
      </w:r>
    </w:p>
    <w:p w14:paraId="7AB8C239" w14:textId="0969EF6E" w:rsidR="008437DF" w:rsidRDefault="008437DF" w:rsidP="00CA7DC6">
      <w:pPr>
        <w:pStyle w:val="ListParagraph"/>
        <w:numPr>
          <w:ilvl w:val="2"/>
          <w:numId w:val="1"/>
        </w:numPr>
        <w:rPr>
          <w:rFonts w:ascii="Times New Roman" w:hAnsi="Times New Roman" w:cs="Times New Roman"/>
        </w:rPr>
      </w:pPr>
      <w:r w:rsidRPr="008437DF">
        <w:rPr>
          <w:rFonts w:ascii="Times New Roman" w:hAnsi="Times New Roman" w:cs="Times New Roman"/>
        </w:rPr>
        <w:t>Enhancing the manufacturing sector to create jobs and reduce import dependency</w:t>
      </w:r>
      <w:r>
        <w:rPr>
          <w:rFonts w:ascii="Times New Roman" w:hAnsi="Times New Roman" w:cs="Times New Roman"/>
        </w:rPr>
        <w:t>,</w:t>
      </w:r>
    </w:p>
    <w:p w14:paraId="6437F94B" w14:textId="32705D8A" w:rsidR="00BB7986" w:rsidRPr="000C68CC" w:rsidRDefault="00BB7986" w:rsidP="00CA7DC6">
      <w:pPr>
        <w:pStyle w:val="ListParagraph"/>
        <w:numPr>
          <w:ilvl w:val="1"/>
          <w:numId w:val="1"/>
        </w:numPr>
        <w:rPr>
          <w:rFonts w:ascii="Times New Roman" w:hAnsi="Times New Roman" w:cs="Times New Roman"/>
        </w:rPr>
      </w:pPr>
      <w:r w:rsidRPr="00BB7986">
        <w:rPr>
          <w:rFonts w:ascii="Times New Roman" w:hAnsi="Times New Roman" w:cs="Times New Roman"/>
        </w:rPr>
        <w:lastRenderedPageBreak/>
        <w:t>Facilitating international trade agreements that open new markets for Iraqi products</w:t>
      </w:r>
      <w:r w:rsidR="00684022">
        <w:rPr>
          <w:rFonts w:ascii="Times New Roman" w:hAnsi="Times New Roman" w:cs="Times New Roman"/>
        </w:rPr>
        <w:t>.</w:t>
      </w:r>
    </w:p>
    <w:sectPr w:rsidR="00BB7986" w:rsidRPr="000C68CC" w:rsidSect="00974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2E85B" w14:textId="77777777" w:rsidR="00B21E4C" w:rsidRDefault="00B21E4C" w:rsidP="003F57B4">
      <w:r>
        <w:separator/>
      </w:r>
    </w:p>
  </w:endnote>
  <w:endnote w:type="continuationSeparator" w:id="0">
    <w:p w14:paraId="49D60519" w14:textId="77777777" w:rsidR="00B21E4C" w:rsidRDefault="00B21E4C" w:rsidP="003F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86F07" w14:textId="77777777" w:rsidR="00B21E4C" w:rsidRDefault="00B21E4C" w:rsidP="003F57B4">
      <w:r>
        <w:separator/>
      </w:r>
    </w:p>
  </w:footnote>
  <w:footnote w:type="continuationSeparator" w:id="0">
    <w:p w14:paraId="1CF91A2D" w14:textId="77777777" w:rsidR="00B21E4C" w:rsidRDefault="00B21E4C" w:rsidP="003F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E4C7" w14:textId="70249E19" w:rsidR="002352CC" w:rsidRPr="0031163B" w:rsidRDefault="004C01B9" w:rsidP="0031163B">
    <w:pPr>
      <w:pStyle w:val="Header"/>
      <w:jc w:val="right"/>
      <w:rPr>
        <w:rFonts w:ascii="Times New Roman" w:hAnsi="Times New Roman" w:cs="Times New Roman"/>
      </w:rPr>
    </w:pPr>
    <w:r>
      <w:rPr>
        <w:rFonts w:ascii="Times New Roman" w:hAnsi="Times New Roman" w:cs="Times New Roman"/>
      </w:rPr>
      <w:t>SC_2_1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1041"/>
    <w:multiLevelType w:val="hybridMultilevel"/>
    <w:tmpl w:val="6D0CCC1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D14E8"/>
    <w:multiLevelType w:val="hybridMultilevel"/>
    <w:tmpl w:val="6D0CC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8916318"/>
    <w:multiLevelType w:val="hybridMultilevel"/>
    <w:tmpl w:val="6D0CC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6721990">
    <w:abstractNumId w:val="0"/>
  </w:num>
  <w:num w:numId="2" w16cid:durableId="743572540">
    <w:abstractNumId w:val="1"/>
  </w:num>
  <w:num w:numId="3" w16cid:durableId="1758087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A2"/>
    <w:rsid w:val="000C68CC"/>
    <w:rsid w:val="002352CC"/>
    <w:rsid w:val="002C632B"/>
    <w:rsid w:val="002F425D"/>
    <w:rsid w:val="003F57B4"/>
    <w:rsid w:val="0042753A"/>
    <w:rsid w:val="004545B9"/>
    <w:rsid w:val="0047181C"/>
    <w:rsid w:val="004A71F6"/>
    <w:rsid w:val="004B2B3E"/>
    <w:rsid w:val="004C01B9"/>
    <w:rsid w:val="00684022"/>
    <w:rsid w:val="006B14C8"/>
    <w:rsid w:val="00836769"/>
    <w:rsid w:val="008437DF"/>
    <w:rsid w:val="00884F53"/>
    <w:rsid w:val="008857AF"/>
    <w:rsid w:val="008C1AE8"/>
    <w:rsid w:val="008E65F1"/>
    <w:rsid w:val="0091751D"/>
    <w:rsid w:val="00943400"/>
    <w:rsid w:val="009745A2"/>
    <w:rsid w:val="009A0A21"/>
    <w:rsid w:val="00B21E4C"/>
    <w:rsid w:val="00BB7986"/>
    <w:rsid w:val="00C35993"/>
    <w:rsid w:val="00C629D1"/>
    <w:rsid w:val="00CA7DC6"/>
    <w:rsid w:val="00E5142A"/>
    <w:rsid w:val="00E62A70"/>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7950EF"/>
  <w15:chartTrackingRefBased/>
  <w15:docId w15:val="{87435BC4-BBB7-E347-8942-B602602E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K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A2"/>
    <w:pPr>
      <w:spacing w:after="0" w:line="240" w:lineRule="auto"/>
    </w:pPr>
    <w:rPr>
      <w:rFonts w:eastAsiaTheme="minorHAnsi"/>
      <w:kern w:val="0"/>
      <w:lang w:val="en-US" w:eastAsia="en-US"/>
      <w14:ligatures w14:val="none"/>
    </w:rPr>
  </w:style>
  <w:style w:type="paragraph" w:styleId="Heading1">
    <w:name w:val="heading 1"/>
    <w:basedOn w:val="Normal"/>
    <w:next w:val="Normal"/>
    <w:link w:val="Heading1Char"/>
    <w:uiPriority w:val="9"/>
    <w:qFormat/>
    <w:rsid w:val="00974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5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5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5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5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5A2"/>
    <w:rPr>
      <w:rFonts w:eastAsiaTheme="majorEastAsia" w:cstheme="majorBidi"/>
      <w:color w:val="272727" w:themeColor="text1" w:themeTint="D8"/>
    </w:rPr>
  </w:style>
  <w:style w:type="paragraph" w:styleId="Title">
    <w:name w:val="Title"/>
    <w:basedOn w:val="Normal"/>
    <w:next w:val="Normal"/>
    <w:link w:val="TitleChar"/>
    <w:uiPriority w:val="10"/>
    <w:qFormat/>
    <w:rsid w:val="009745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5A2"/>
    <w:pPr>
      <w:spacing w:before="160"/>
      <w:jc w:val="center"/>
    </w:pPr>
    <w:rPr>
      <w:i/>
      <w:iCs/>
      <w:color w:val="404040" w:themeColor="text1" w:themeTint="BF"/>
    </w:rPr>
  </w:style>
  <w:style w:type="character" w:customStyle="1" w:styleId="QuoteChar">
    <w:name w:val="Quote Char"/>
    <w:basedOn w:val="DefaultParagraphFont"/>
    <w:link w:val="Quote"/>
    <w:uiPriority w:val="29"/>
    <w:rsid w:val="009745A2"/>
    <w:rPr>
      <w:i/>
      <w:iCs/>
      <w:color w:val="404040" w:themeColor="text1" w:themeTint="BF"/>
    </w:rPr>
  </w:style>
  <w:style w:type="paragraph" w:styleId="ListParagraph">
    <w:name w:val="List Paragraph"/>
    <w:basedOn w:val="Normal"/>
    <w:uiPriority w:val="34"/>
    <w:qFormat/>
    <w:rsid w:val="009745A2"/>
    <w:pPr>
      <w:ind w:left="720"/>
      <w:contextualSpacing/>
    </w:pPr>
  </w:style>
  <w:style w:type="character" w:styleId="IntenseEmphasis">
    <w:name w:val="Intense Emphasis"/>
    <w:basedOn w:val="DefaultParagraphFont"/>
    <w:uiPriority w:val="21"/>
    <w:qFormat/>
    <w:rsid w:val="009745A2"/>
    <w:rPr>
      <w:i/>
      <w:iCs/>
      <w:color w:val="0F4761" w:themeColor="accent1" w:themeShade="BF"/>
    </w:rPr>
  </w:style>
  <w:style w:type="paragraph" w:styleId="IntenseQuote">
    <w:name w:val="Intense Quote"/>
    <w:basedOn w:val="Normal"/>
    <w:next w:val="Normal"/>
    <w:link w:val="IntenseQuoteChar"/>
    <w:uiPriority w:val="30"/>
    <w:qFormat/>
    <w:rsid w:val="00974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5A2"/>
    <w:rPr>
      <w:i/>
      <w:iCs/>
      <w:color w:val="0F4761" w:themeColor="accent1" w:themeShade="BF"/>
    </w:rPr>
  </w:style>
  <w:style w:type="character" w:styleId="IntenseReference">
    <w:name w:val="Intense Reference"/>
    <w:basedOn w:val="DefaultParagraphFont"/>
    <w:uiPriority w:val="32"/>
    <w:qFormat/>
    <w:rsid w:val="009745A2"/>
    <w:rPr>
      <w:b/>
      <w:bCs/>
      <w:smallCaps/>
      <w:color w:val="0F4761" w:themeColor="accent1" w:themeShade="BF"/>
      <w:spacing w:val="5"/>
    </w:rPr>
  </w:style>
  <w:style w:type="paragraph" w:styleId="Header">
    <w:name w:val="header"/>
    <w:basedOn w:val="Normal"/>
    <w:link w:val="HeaderChar"/>
    <w:uiPriority w:val="99"/>
    <w:unhideWhenUsed/>
    <w:rsid w:val="009745A2"/>
    <w:pPr>
      <w:tabs>
        <w:tab w:val="center" w:pos="4680"/>
        <w:tab w:val="right" w:pos="9360"/>
      </w:tabs>
    </w:pPr>
  </w:style>
  <w:style w:type="character" w:customStyle="1" w:styleId="HeaderChar">
    <w:name w:val="Header Char"/>
    <w:basedOn w:val="DefaultParagraphFont"/>
    <w:link w:val="Header"/>
    <w:uiPriority w:val="99"/>
    <w:rsid w:val="009745A2"/>
    <w:rPr>
      <w:rFonts w:eastAsiaTheme="minorHAnsi"/>
      <w:kern w:val="0"/>
      <w:lang w:val="en-US" w:eastAsia="en-US"/>
      <w14:ligatures w14:val="none"/>
    </w:rPr>
  </w:style>
  <w:style w:type="character" w:styleId="CommentReference">
    <w:name w:val="annotation reference"/>
    <w:basedOn w:val="DefaultParagraphFont"/>
    <w:uiPriority w:val="99"/>
    <w:semiHidden/>
    <w:unhideWhenUsed/>
    <w:rsid w:val="00E5142A"/>
    <w:rPr>
      <w:sz w:val="16"/>
      <w:szCs w:val="16"/>
    </w:rPr>
  </w:style>
  <w:style w:type="paragraph" w:styleId="CommentText">
    <w:name w:val="annotation text"/>
    <w:basedOn w:val="Normal"/>
    <w:link w:val="CommentTextChar"/>
    <w:uiPriority w:val="99"/>
    <w:semiHidden/>
    <w:unhideWhenUsed/>
    <w:rsid w:val="00E5142A"/>
    <w:rPr>
      <w:sz w:val="20"/>
      <w:szCs w:val="20"/>
    </w:rPr>
  </w:style>
  <w:style w:type="character" w:customStyle="1" w:styleId="CommentTextChar">
    <w:name w:val="Comment Text Char"/>
    <w:basedOn w:val="DefaultParagraphFont"/>
    <w:link w:val="CommentText"/>
    <w:uiPriority w:val="99"/>
    <w:semiHidden/>
    <w:rsid w:val="00E5142A"/>
    <w:rPr>
      <w:rFonts w:eastAsiaTheme="minorHAnsi"/>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E5142A"/>
    <w:rPr>
      <w:b/>
      <w:bCs/>
    </w:rPr>
  </w:style>
  <w:style w:type="character" w:customStyle="1" w:styleId="CommentSubjectChar">
    <w:name w:val="Comment Subject Char"/>
    <w:basedOn w:val="CommentTextChar"/>
    <w:link w:val="CommentSubject"/>
    <w:uiPriority w:val="99"/>
    <w:semiHidden/>
    <w:rsid w:val="00E5142A"/>
    <w:rPr>
      <w:rFonts w:eastAsiaTheme="minorHAnsi"/>
      <w:b/>
      <w:bCs/>
      <w:kern w:val="0"/>
      <w:sz w:val="20"/>
      <w:szCs w:val="20"/>
      <w:lang w:val="en-US" w:eastAsia="en-US"/>
      <w14:ligatures w14:val="none"/>
    </w:rPr>
  </w:style>
  <w:style w:type="paragraph" w:styleId="Footer">
    <w:name w:val="footer"/>
    <w:basedOn w:val="Normal"/>
    <w:link w:val="FooterChar"/>
    <w:uiPriority w:val="99"/>
    <w:unhideWhenUsed/>
    <w:rsid w:val="003F57B4"/>
    <w:pPr>
      <w:tabs>
        <w:tab w:val="center" w:pos="4680"/>
        <w:tab w:val="right" w:pos="9360"/>
      </w:tabs>
    </w:pPr>
  </w:style>
  <w:style w:type="character" w:customStyle="1" w:styleId="FooterChar">
    <w:name w:val="Footer Char"/>
    <w:basedOn w:val="DefaultParagraphFont"/>
    <w:link w:val="Footer"/>
    <w:uiPriority w:val="99"/>
    <w:rsid w:val="003F57B4"/>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26028">
      <w:bodyDiv w:val="1"/>
      <w:marLeft w:val="0"/>
      <w:marRight w:val="0"/>
      <w:marTop w:val="0"/>
      <w:marBottom w:val="0"/>
      <w:divBdr>
        <w:top w:val="none" w:sz="0" w:space="0" w:color="auto"/>
        <w:left w:val="none" w:sz="0" w:space="0" w:color="auto"/>
        <w:bottom w:val="none" w:sz="0" w:space="0" w:color="auto"/>
        <w:right w:val="none" w:sz="0" w:space="0" w:color="auto"/>
      </w:divBdr>
      <w:divsChild>
        <w:div w:id="231696583">
          <w:marLeft w:val="0"/>
          <w:marRight w:val="0"/>
          <w:marTop w:val="0"/>
          <w:marBottom w:val="0"/>
          <w:divBdr>
            <w:top w:val="none" w:sz="0" w:space="0" w:color="auto"/>
            <w:left w:val="none" w:sz="0" w:space="0" w:color="auto"/>
            <w:bottom w:val="none" w:sz="0" w:space="0" w:color="auto"/>
            <w:right w:val="none" w:sz="0" w:space="0" w:color="auto"/>
          </w:divBdr>
        </w:div>
        <w:div w:id="1230461405">
          <w:marLeft w:val="0"/>
          <w:marRight w:val="0"/>
          <w:marTop w:val="0"/>
          <w:marBottom w:val="0"/>
          <w:divBdr>
            <w:top w:val="none" w:sz="0" w:space="0" w:color="auto"/>
            <w:left w:val="none" w:sz="0" w:space="0" w:color="auto"/>
            <w:bottom w:val="none" w:sz="0" w:space="0" w:color="auto"/>
            <w:right w:val="none" w:sz="0" w:space="0" w:color="auto"/>
          </w:divBdr>
        </w:div>
      </w:divsChild>
    </w:div>
    <w:div w:id="670107479">
      <w:bodyDiv w:val="1"/>
      <w:marLeft w:val="0"/>
      <w:marRight w:val="0"/>
      <w:marTop w:val="0"/>
      <w:marBottom w:val="0"/>
      <w:divBdr>
        <w:top w:val="none" w:sz="0" w:space="0" w:color="auto"/>
        <w:left w:val="none" w:sz="0" w:space="0" w:color="auto"/>
        <w:bottom w:val="none" w:sz="0" w:space="0" w:color="auto"/>
        <w:right w:val="none" w:sz="0" w:space="0" w:color="auto"/>
      </w:divBdr>
      <w:divsChild>
        <w:div w:id="653483835">
          <w:marLeft w:val="0"/>
          <w:marRight w:val="0"/>
          <w:marTop w:val="0"/>
          <w:marBottom w:val="0"/>
          <w:divBdr>
            <w:top w:val="none" w:sz="0" w:space="0" w:color="auto"/>
            <w:left w:val="none" w:sz="0" w:space="0" w:color="auto"/>
            <w:bottom w:val="none" w:sz="0" w:space="0" w:color="auto"/>
            <w:right w:val="none" w:sz="0" w:space="0" w:color="auto"/>
          </w:divBdr>
        </w:div>
        <w:div w:id="272715679">
          <w:marLeft w:val="0"/>
          <w:marRight w:val="0"/>
          <w:marTop w:val="0"/>
          <w:marBottom w:val="0"/>
          <w:divBdr>
            <w:top w:val="none" w:sz="0" w:space="0" w:color="auto"/>
            <w:left w:val="none" w:sz="0" w:space="0" w:color="auto"/>
            <w:bottom w:val="none" w:sz="0" w:space="0" w:color="auto"/>
            <w:right w:val="none" w:sz="0" w:space="0" w:color="auto"/>
          </w:divBdr>
        </w:div>
        <w:div w:id="560365320">
          <w:marLeft w:val="0"/>
          <w:marRight w:val="0"/>
          <w:marTop w:val="0"/>
          <w:marBottom w:val="0"/>
          <w:divBdr>
            <w:top w:val="none" w:sz="0" w:space="0" w:color="auto"/>
            <w:left w:val="none" w:sz="0" w:space="0" w:color="auto"/>
            <w:bottom w:val="none" w:sz="0" w:space="0" w:color="auto"/>
            <w:right w:val="none" w:sz="0" w:space="0" w:color="auto"/>
          </w:divBdr>
        </w:div>
        <w:div w:id="2118328739">
          <w:marLeft w:val="0"/>
          <w:marRight w:val="0"/>
          <w:marTop w:val="0"/>
          <w:marBottom w:val="0"/>
          <w:divBdr>
            <w:top w:val="none" w:sz="0" w:space="0" w:color="auto"/>
            <w:left w:val="none" w:sz="0" w:space="0" w:color="auto"/>
            <w:bottom w:val="none" w:sz="0" w:space="0" w:color="auto"/>
            <w:right w:val="none" w:sz="0" w:space="0" w:color="auto"/>
          </w:divBdr>
        </w:div>
        <w:div w:id="1790002771">
          <w:marLeft w:val="0"/>
          <w:marRight w:val="0"/>
          <w:marTop w:val="0"/>
          <w:marBottom w:val="0"/>
          <w:divBdr>
            <w:top w:val="none" w:sz="0" w:space="0" w:color="auto"/>
            <w:left w:val="none" w:sz="0" w:space="0" w:color="auto"/>
            <w:bottom w:val="none" w:sz="0" w:space="0" w:color="auto"/>
            <w:right w:val="none" w:sz="0" w:space="0" w:color="auto"/>
          </w:divBdr>
        </w:div>
        <w:div w:id="198402436">
          <w:marLeft w:val="0"/>
          <w:marRight w:val="0"/>
          <w:marTop w:val="0"/>
          <w:marBottom w:val="0"/>
          <w:divBdr>
            <w:top w:val="none" w:sz="0" w:space="0" w:color="auto"/>
            <w:left w:val="none" w:sz="0" w:space="0" w:color="auto"/>
            <w:bottom w:val="none" w:sz="0" w:space="0" w:color="auto"/>
            <w:right w:val="none" w:sz="0" w:space="0" w:color="auto"/>
          </w:divBdr>
        </w:div>
      </w:divsChild>
    </w:div>
    <w:div w:id="2093815676">
      <w:bodyDiv w:val="1"/>
      <w:marLeft w:val="0"/>
      <w:marRight w:val="0"/>
      <w:marTop w:val="0"/>
      <w:marBottom w:val="0"/>
      <w:divBdr>
        <w:top w:val="none" w:sz="0" w:space="0" w:color="auto"/>
        <w:left w:val="none" w:sz="0" w:space="0" w:color="auto"/>
        <w:bottom w:val="none" w:sz="0" w:space="0" w:color="auto"/>
        <w:right w:val="none" w:sz="0" w:space="0" w:color="auto"/>
      </w:divBdr>
      <w:divsChild>
        <w:div w:id="1934629494">
          <w:marLeft w:val="0"/>
          <w:marRight w:val="0"/>
          <w:marTop w:val="0"/>
          <w:marBottom w:val="0"/>
          <w:divBdr>
            <w:top w:val="none" w:sz="0" w:space="0" w:color="auto"/>
            <w:left w:val="none" w:sz="0" w:space="0" w:color="auto"/>
            <w:bottom w:val="none" w:sz="0" w:space="0" w:color="auto"/>
            <w:right w:val="none" w:sz="0" w:space="0" w:color="auto"/>
          </w:divBdr>
        </w:div>
        <w:div w:id="892885015">
          <w:marLeft w:val="0"/>
          <w:marRight w:val="0"/>
          <w:marTop w:val="0"/>
          <w:marBottom w:val="0"/>
          <w:divBdr>
            <w:top w:val="none" w:sz="0" w:space="0" w:color="auto"/>
            <w:left w:val="none" w:sz="0" w:space="0" w:color="auto"/>
            <w:bottom w:val="none" w:sz="0" w:space="0" w:color="auto"/>
            <w:right w:val="none" w:sz="0" w:space="0" w:color="auto"/>
          </w:divBdr>
        </w:div>
        <w:div w:id="12658232">
          <w:marLeft w:val="0"/>
          <w:marRight w:val="0"/>
          <w:marTop w:val="0"/>
          <w:marBottom w:val="0"/>
          <w:divBdr>
            <w:top w:val="none" w:sz="0" w:space="0" w:color="auto"/>
            <w:left w:val="none" w:sz="0" w:space="0" w:color="auto"/>
            <w:bottom w:val="none" w:sz="0" w:space="0" w:color="auto"/>
            <w:right w:val="none" w:sz="0" w:space="0" w:color="auto"/>
          </w:divBdr>
        </w:div>
        <w:div w:id="1218737380">
          <w:marLeft w:val="0"/>
          <w:marRight w:val="0"/>
          <w:marTop w:val="0"/>
          <w:marBottom w:val="0"/>
          <w:divBdr>
            <w:top w:val="none" w:sz="0" w:space="0" w:color="auto"/>
            <w:left w:val="none" w:sz="0" w:space="0" w:color="auto"/>
            <w:bottom w:val="none" w:sz="0" w:space="0" w:color="auto"/>
            <w:right w:val="none" w:sz="0" w:space="0" w:color="auto"/>
          </w:divBdr>
        </w:div>
        <w:div w:id="3820667">
          <w:marLeft w:val="0"/>
          <w:marRight w:val="0"/>
          <w:marTop w:val="0"/>
          <w:marBottom w:val="0"/>
          <w:divBdr>
            <w:top w:val="none" w:sz="0" w:space="0" w:color="auto"/>
            <w:left w:val="none" w:sz="0" w:space="0" w:color="auto"/>
            <w:bottom w:val="none" w:sz="0" w:space="0" w:color="auto"/>
            <w:right w:val="none" w:sz="0" w:space="0" w:color="auto"/>
          </w:divBdr>
        </w:div>
        <w:div w:id="74746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YunSeo Lee</dc:creator>
  <cp:keywords/>
  <dc:description/>
  <cp:lastModifiedBy>Tian Mun</cp:lastModifiedBy>
  <cp:revision>3</cp:revision>
  <dcterms:created xsi:type="dcterms:W3CDTF">2024-11-08T03:45:00Z</dcterms:created>
  <dcterms:modified xsi:type="dcterms:W3CDTF">2024-11-08T03:45:00Z</dcterms:modified>
</cp:coreProperties>
</file>