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C86304" w:rsidRDefault="008F502B">
      <w:pPr>
        <w:rPr>
          <w:rFonts w:ascii="Times New Roman" w:eastAsia="Times New Roman" w:hAnsi="Times New Roman" w:cs="Times New Roman"/>
        </w:rPr>
      </w:pPr>
      <w:r>
        <w:rPr>
          <w:rFonts w:ascii="Times New Roman" w:eastAsia="Times New Roman" w:hAnsi="Times New Roman" w:cs="Times New Roman"/>
        </w:rPr>
        <w:t>FORUM: The General Assembly</w:t>
      </w:r>
    </w:p>
    <w:p w14:paraId="00000002" w14:textId="77777777" w:rsidR="00C86304" w:rsidRDefault="008F502B">
      <w:pPr>
        <w:rPr>
          <w:rFonts w:ascii="Times New Roman" w:eastAsia="Times New Roman" w:hAnsi="Times New Roman" w:cs="Times New Roman"/>
        </w:rPr>
      </w:pPr>
      <w:r>
        <w:rPr>
          <w:rFonts w:ascii="Times New Roman" w:eastAsia="Times New Roman" w:hAnsi="Times New Roman" w:cs="Times New Roman"/>
        </w:rPr>
        <w:t>QUESTION OF: Measures to Mitigate East Asia’s Declining Fertility Rate and its Socioeconomic Consequences</w:t>
      </w:r>
    </w:p>
    <w:p w14:paraId="00000003" w14:textId="77777777" w:rsidR="00C86304" w:rsidRDefault="008F502B">
      <w:pPr>
        <w:rPr>
          <w:rFonts w:ascii="Times New Roman" w:eastAsia="Times New Roman" w:hAnsi="Times New Roman" w:cs="Times New Roman"/>
        </w:rPr>
      </w:pPr>
      <w:r>
        <w:rPr>
          <w:rFonts w:ascii="Times New Roman" w:eastAsia="Times New Roman" w:hAnsi="Times New Roman" w:cs="Times New Roman"/>
        </w:rPr>
        <w:t>MAIN SUBMITTER: Delegate of South Korea</w:t>
      </w:r>
    </w:p>
    <w:p w14:paraId="00000004" w14:textId="77777777" w:rsidR="00C86304" w:rsidRDefault="008F502B">
      <w:pPr>
        <w:rPr>
          <w:rFonts w:ascii="Times New Roman" w:eastAsia="Times New Roman" w:hAnsi="Times New Roman" w:cs="Times New Roman"/>
        </w:rPr>
      </w:pPr>
      <w:r>
        <w:rPr>
          <w:rFonts w:ascii="Times New Roman" w:eastAsia="Times New Roman" w:hAnsi="Times New Roman" w:cs="Times New Roman"/>
        </w:rPr>
        <w:t>CO-SUBMITTER: Argentina, Bangladesh, China, Cuba, Czech Republic, Morocco, Pakistan, Poland, Russia, Tanzania</w:t>
      </w:r>
    </w:p>
    <w:p w14:paraId="00000005" w14:textId="77777777" w:rsidR="00C86304" w:rsidRDefault="00C86304">
      <w:pPr>
        <w:rPr>
          <w:rFonts w:ascii="Times New Roman" w:eastAsia="Times New Roman" w:hAnsi="Times New Roman" w:cs="Times New Roman"/>
        </w:rPr>
      </w:pPr>
    </w:p>
    <w:p w14:paraId="00000006" w14:textId="77777777" w:rsidR="00C86304" w:rsidRDefault="008F502B">
      <w:pPr>
        <w:rPr>
          <w:rFonts w:ascii="Times New Roman" w:eastAsia="Times New Roman" w:hAnsi="Times New Roman" w:cs="Times New Roman"/>
        </w:rPr>
      </w:pPr>
      <w:r>
        <w:rPr>
          <w:rFonts w:ascii="Times New Roman" w:eastAsia="Times New Roman" w:hAnsi="Times New Roman" w:cs="Times New Roman"/>
          <w:i/>
          <w:iCs/>
        </w:rPr>
        <w:t>Fully aware</w:t>
      </w:r>
      <w:r>
        <w:rPr>
          <w:rFonts w:ascii="Times New Roman" w:eastAsia="Times New Roman" w:hAnsi="Times New Roman" w:cs="Times New Roman"/>
        </w:rPr>
        <w:t xml:space="preserve"> that the fertility rate in east Asia is declining yearly by 1.99%</w:t>
      </w:r>
    </w:p>
    <w:p w14:paraId="00000007" w14:textId="77777777" w:rsidR="00C86304" w:rsidRDefault="00C86304">
      <w:pPr>
        <w:rPr>
          <w:rFonts w:ascii="Times New Roman" w:eastAsia="Times New Roman" w:hAnsi="Times New Roman" w:cs="Times New Roman"/>
        </w:rPr>
      </w:pPr>
    </w:p>
    <w:p w14:paraId="00000008" w14:textId="77777777" w:rsidR="00C86304" w:rsidRDefault="008F502B">
      <w:pPr>
        <w:rPr>
          <w:rFonts w:ascii="Times New Roman" w:eastAsia="Times New Roman" w:hAnsi="Times New Roman" w:cs="Times New Roman"/>
        </w:rPr>
      </w:pPr>
      <w:r>
        <w:rPr>
          <w:rFonts w:ascii="Times New Roman" w:eastAsia="Times New Roman" w:hAnsi="Times New Roman" w:cs="Times New Roman"/>
          <w:i/>
          <w:iCs/>
        </w:rPr>
        <w:t xml:space="preserve">Alarmed </w:t>
      </w:r>
      <w:r>
        <w:rPr>
          <w:rFonts w:ascii="Times New Roman" w:eastAsia="Times New Roman" w:hAnsi="Times New Roman" w:cs="Times New Roman"/>
        </w:rPr>
        <w:t>that each child needs to support two to four elders depending on the 4-2-1 family structure where there are four grandparents and two grandparents depending on the income of one child,</w:t>
      </w:r>
    </w:p>
    <w:p w14:paraId="00000009" w14:textId="77777777" w:rsidR="00C86304" w:rsidRDefault="00C86304">
      <w:pPr>
        <w:rPr>
          <w:rFonts w:ascii="Times New Roman" w:eastAsia="Times New Roman" w:hAnsi="Times New Roman" w:cs="Times New Roman"/>
        </w:rPr>
      </w:pPr>
    </w:p>
    <w:p w14:paraId="0000000A" w14:textId="77777777" w:rsidR="00C86304" w:rsidRDefault="008F502B">
      <w:pPr>
        <w:rPr>
          <w:rFonts w:ascii="Times New Roman" w:eastAsia="Times New Roman" w:hAnsi="Times New Roman" w:cs="Times New Roman"/>
        </w:rPr>
      </w:pPr>
      <w:r>
        <w:rPr>
          <w:rFonts w:ascii="Times New Roman" w:eastAsia="Times New Roman" w:hAnsi="Times New Roman" w:cs="Times New Roman"/>
          <w:i/>
          <w:iCs/>
        </w:rPr>
        <w:t xml:space="preserve">Concerned </w:t>
      </w:r>
      <w:r>
        <w:rPr>
          <w:rFonts w:ascii="Times New Roman" w:eastAsia="Times New Roman" w:hAnsi="Times New Roman" w:cs="Times New Roman"/>
        </w:rPr>
        <w:t>that the fertility rate is causing massive economic issues,</w:t>
      </w:r>
    </w:p>
    <w:p w14:paraId="0000000B" w14:textId="77777777" w:rsidR="00C86304" w:rsidRDefault="00C86304">
      <w:pPr>
        <w:rPr>
          <w:rFonts w:ascii="Times New Roman" w:eastAsia="Times New Roman" w:hAnsi="Times New Roman" w:cs="Times New Roman"/>
        </w:rPr>
      </w:pPr>
    </w:p>
    <w:p w14:paraId="0000000C" w14:textId="77777777" w:rsidR="00C86304" w:rsidRDefault="008F502B">
      <w:pPr>
        <w:rPr>
          <w:rFonts w:ascii="Times New Roman" w:eastAsia="Times New Roman" w:hAnsi="Times New Roman" w:cs="Times New Roman"/>
        </w:rPr>
      </w:pPr>
      <w:r>
        <w:rPr>
          <w:rFonts w:ascii="Times New Roman" w:eastAsia="Times New Roman" w:hAnsi="Times New Roman" w:cs="Times New Roman"/>
          <w:i/>
          <w:iCs/>
        </w:rPr>
        <w:t xml:space="preserve">Aware </w:t>
      </w:r>
      <w:r>
        <w:rPr>
          <w:rFonts w:ascii="Times New Roman" w:eastAsia="Times New Roman" w:hAnsi="Times New Roman" w:cs="Times New Roman"/>
        </w:rPr>
        <w:t>that if the fertility rate does not change, countries like South Korea and Japan will have their birth rates fall by half by the end of the century,</w:t>
      </w:r>
    </w:p>
    <w:p w14:paraId="0000000D" w14:textId="77777777" w:rsidR="00C86304" w:rsidRDefault="00C86304">
      <w:pPr>
        <w:rPr>
          <w:rFonts w:ascii="Times New Roman" w:eastAsia="Times New Roman" w:hAnsi="Times New Roman" w:cs="Times New Roman"/>
        </w:rPr>
      </w:pPr>
    </w:p>
    <w:p w14:paraId="0000000E" w14:textId="77777777" w:rsidR="00C86304" w:rsidRDefault="008F502B">
      <w:pPr>
        <w:rPr>
          <w:rFonts w:ascii="Times New Roman" w:eastAsia="Times New Roman" w:hAnsi="Times New Roman" w:cs="Times New Roman"/>
        </w:rPr>
      </w:pPr>
      <w:r>
        <w:rPr>
          <w:rFonts w:ascii="Times New Roman" w:eastAsia="Times New Roman" w:hAnsi="Times New Roman" w:cs="Times New Roman"/>
          <w:i/>
          <w:iCs/>
        </w:rPr>
        <w:t>Having studied</w:t>
      </w:r>
      <w:r>
        <w:rPr>
          <w:rFonts w:ascii="Times New Roman" w:eastAsia="Times New Roman" w:hAnsi="Times New Roman" w:cs="Times New Roman"/>
        </w:rPr>
        <w:t xml:space="preserve"> that the governments in East Asia have tried and failed to get the fertility rate to rise,</w:t>
      </w:r>
    </w:p>
    <w:p w14:paraId="0000000F" w14:textId="77777777" w:rsidR="00C86304" w:rsidRDefault="00C86304">
      <w:pPr>
        <w:rPr>
          <w:rFonts w:ascii="Times New Roman" w:eastAsia="Times New Roman" w:hAnsi="Times New Roman" w:cs="Times New Roman"/>
        </w:rPr>
      </w:pPr>
    </w:p>
    <w:p w14:paraId="00000010" w14:textId="77777777" w:rsidR="00C86304" w:rsidRDefault="008F502B">
      <w:pPr>
        <w:rPr>
          <w:rFonts w:ascii="Times New Roman" w:eastAsia="Times New Roman" w:hAnsi="Times New Roman" w:cs="Times New Roman"/>
        </w:rPr>
      </w:pPr>
      <w:r>
        <w:rPr>
          <w:rFonts w:ascii="Times New Roman" w:eastAsia="Times New Roman" w:hAnsi="Times New Roman" w:cs="Times New Roman"/>
          <w:i/>
          <w:iCs/>
        </w:rPr>
        <w:t>Keeping in mind</w:t>
      </w:r>
      <w:r>
        <w:rPr>
          <w:rFonts w:ascii="Times New Roman" w:eastAsia="Times New Roman" w:hAnsi="Times New Roman" w:cs="Times New Roman"/>
        </w:rPr>
        <w:t xml:space="preserve"> that the recommended replacement level is 2.1 and the birth rate in east Asia is 1.0-1.4 births per women,</w:t>
      </w:r>
    </w:p>
    <w:p w14:paraId="00000011" w14:textId="77777777" w:rsidR="00C86304" w:rsidRDefault="00C86304">
      <w:pPr>
        <w:rPr>
          <w:rFonts w:ascii="Times New Roman" w:eastAsia="Times New Roman" w:hAnsi="Times New Roman" w:cs="Times New Roman"/>
        </w:rPr>
      </w:pPr>
    </w:p>
    <w:p w14:paraId="00000012" w14:textId="77777777" w:rsidR="00C86304" w:rsidRDefault="008F502B">
      <w:pPr>
        <w:rPr>
          <w:rFonts w:ascii="Times New Roman" w:eastAsia="Times New Roman" w:hAnsi="Times New Roman" w:cs="Times New Roman"/>
        </w:rPr>
      </w:pPr>
      <w:r>
        <w:rPr>
          <w:rFonts w:ascii="Times New Roman" w:eastAsia="Times New Roman" w:hAnsi="Times New Roman" w:cs="Times New Roman"/>
        </w:rPr>
        <w:t>The General Assembly,</w:t>
      </w:r>
    </w:p>
    <w:p w14:paraId="00000013" w14:textId="77777777" w:rsidR="00C86304" w:rsidRDefault="00C86304"/>
    <w:p w14:paraId="00000014" w14:textId="77777777" w:rsidR="00C86304" w:rsidRDefault="008F502B">
      <w:pPr>
        <w:numPr>
          <w:ilvl w:val="0"/>
          <w:numId w:val="3"/>
        </w:numPr>
      </w:pPr>
      <w:r>
        <w:rPr>
          <w:u w:val="single"/>
        </w:rPr>
        <w:t>Asks for</w:t>
      </w:r>
      <w:r>
        <w:t xml:space="preserve"> a good work-life balance for young parents to spend enough time with their children to take care and look after them so that they can build a good relationship with their children and have good family time while not falling behind in work because of parental leave through means such as: </w:t>
      </w:r>
    </w:p>
    <w:p w14:paraId="00000015" w14:textId="77777777" w:rsidR="00C86304" w:rsidRDefault="008F502B">
      <w:pPr>
        <w:numPr>
          <w:ilvl w:val="0"/>
          <w:numId w:val="1"/>
        </w:numPr>
      </w:pPr>
      <w:r>
        <w:t>Giving extra benefits to companies that have an increased or more generous parental leave for couples with a child not yet in kindergarten like:</w:t>
      </w:r>
    </w:p>
    <w:p w14:paraId="00000016" w14:textId="77777777" w:rsidR="00C86304" w:rsidRDefault="008F502B">
      <w:pPr>
        <w:ind w:left="2880"/>
      </w:pPr>
      <w:r>
        <w:t>i. decreased taxes,</w:t>
      </w:r>
    </w:p>
    <w:p w14:paraId="00000017" w14:textId="77777777" w:rsidR="00C86304" w:rsidRDefault="008F502B">
      <w:pPr>
        <w:ind w:left="2880"/>
      </w:pPr>
      <w:r>
        <w:t>ii. recognition to the public,</w:t>
      </w:r>
    </w:p>
    <w:p w14:paraId="00000018" w14:textId="77777777" w:rsidR="00C86304" w:rsidRDefault="008F502B">
      <w:pPr>
        <w:ind w:left="2880"/>
      </w:pPr>
      <w:r>
        <w:t>iii. paid vacation,</w:t>
      </w:r>
    </w:p>
    <w:p w14:paraId="00000019" w14:textId="77777777" w:rsidR="00C86304" w:rsidRDefault="008F502B">
      <w:pPr>
        <w:numPr>
          <w:ilvl w:val="0"/>
          <w:numId w:val="1"/>
        </w:numPr>
      </w:pPr>
      <w:r>
        <w:t>Having more flexible work hours so parents with young children can support families while not quitting work such as:</w:t>
      </w:r>
    </w:p>
    <w:p w14:paraId="0000001A" w14:textId="77777777" w:rsidR="00C86304" w:rsidRDefault="008F502B">
      <w:pPr>
        <w:ind w:left="2880"/>
      </w:pPr>
      <w:r>
        <w:t>i. picking up children from school on time,</w:t>
      </w:r>
    </w:p>
    <w:p w14:paraId="0000001B" w14:textId="77777777" w:rsidR="00C86304" w:rsidRDefault="008F502B">
      <w:pPr>
        <w:ind w:left="2880"/>
      </w:pPr>
      <w:r>
        <w:t>ii. eating lunch with the children,</w:t>
      </w:r>
    </w:p>
    <w:p w14:paraId="0000001C" w14:textId="77777777" w:rsidR="00C86304" w:rsidRDefault="008F502B">
      <w:pPr>
        <w:ind w:left="2880"/>
      </w:pPr>
      <w:r>
        <w:t>iii. having the daycares close at the same time the parents are done with work,</w:t>
      </w:r>
    </w:p>
    <w:p w14:paraId="0000001D" w14:textId="77777777" w:rsidR="00C86304" w:rsidRDefault="008F502B">
      <w:pPr>
        <w:numPr>
          <w:ilvl w:val="0"/>
          <w:numId w:val="1"/>
        </w:numPr>
      </w:pPr>
      <w:r>
        <w:t>Opening up a daycare in the larger companies and hiring a few people to take care of the employee’s children so that parents can still go to work and not need to worry about looking after their children since they are in the free daycare the company provides and that their children can still be close so the parents can still check up on them during breaks;</w:t>
      </w:r>
    </w:p>
    <w:p w14:paraId="0000001E" w14:textId="77777777" w:rsidR="00C86304" w:rsidRDefault="00C86304"/>
    <w:p w14:paraId="0000001F" w14:textId="77777777" w:rsidR="00C86304" w:rsidRDefault="008F502B">
      <w:pPr>
        <w:numPr>
          <w:ilvl w:val="0"/>
          <w:numId w:val="3"/>
        </w:numPr>
      </w:pPr>
      <w:r>
        <w:rPr>
          <w:u w:val="single"/>
        </w:rPr>
        <w:t xml:space="preserve">Supports </w:t>
      </w:r>
      <w:r>
        <w:t>the government to invest in more daycares and early education in each town or city depending on the amount of women who have children so employees who are working in smaller companies can still go to work after having a babies and not need to take too much time off to look after their child and maybe fall behind in their career through means such as:</w:t>
      </w:r>
    </w:p>
    <w:p w14:paraId="00000020" w14:textId="77777777" w:rsidR="00C86304" w:rsidRDefault="008F502B">
      <w:pPr>
        <w:numPr>
          <w:ilvl w:val="0"/>
          <w:numId w:val="5"/>
        </w:numPr>
      </w:pPr>
      <w:r>
        <w:t>Governments reduction of working time so parents spend more time with their children,</w:t>
      </w:r>
    </w:p>
    <w:p w14:paraId="00000021" w14:textId="77777777" w:rsidR="00C86304" w:rsidRDefault="008F502B">
      <w:pPr>
        <w:numPr>
          <w:ilvl w:val="0"/>
          <w:numId w:val="5"/>
        </w:numPr>
      </w:pPr>
      <w:r>
        <w:t xml:space="preserve">Higher quality and cheaper education </w:t>
      </w:r>
    </w:p>
    <w:p w14:paraId="00000022" w14:textId="77777777" w:rsidR="00C86304" w:rsidRDefault="008F502B">
      <w:pPr>
        <w:numPr>
          <w:ilvl w:val="0"/>
          <w:numId w:val="5"/>
        </w:numPr>
      </w:pPr>
      <w:r>
        <w:t>Governments funded company and public daycares</w:t>
      </w:r>
    </w:p>
    <w:p w14:paraId="00000023" w14:textId="77777777" w:rsidR="00C86304" w:rsidRDefault="00C86304">
      <w:pPr>
        <w:ind w:left="2160"/>
      </w:pPr>
    </w:p>
    <w:p w14:paraId="00000024" w14:textId="77777777" w:rsidR="00C86304" w:rsidRDefault="008F502B">
      <w:pPr>
        <w:numPr>
          <w:ilvl w:val="0"/>
          <w:numId w:val="3"/>
        </w:numPr>
      </w:pPr>
      <w:r>
        <w:rPr>
          <w:u w:val="single"/>
        </w:rPr>
        <w:t>Calls for</w:t>
      </w:r>
      <w:r>
        <w:t xml:space="preserve"> family economic incentives to support new parents and to persuade couples to have at least one child to help raise the fertility rate through means such as:</w:t>
      </w:r>
    </w:p>
    <w:p w14:paraId="00000025" w14:textId="77777777" w:rsidR="00C86304" w:rsidRDefault="008F502B">
      <w:pPr>
        <w:numPr>
          <w:ilvl w:val="0"/>
          <w:numId w:val="2"/>
        </w:numPr>
      </w:pPr>
      <w:r>
        <w:t>Giving tax reductions or tax breaks to couples with young children,</w:t>
      </w:r>
    </w:p>
    <w:p w14:paraId="00000026" w14:textId="77777777" w:rsidR="00C86304" w:rsidRDefault="008F502B">
      <w:pPr>
        <w:numPr>
          <w:ilvl w:val="0"/>
          <w:numId w:val="2"/>
        </w:numPr>
      </w:pPr>
      <w:r>
        <w:t>Allowing young couples to get a few education grants to financially help them pay for their child’s education,</w:t>
      </w:r>
    </w:p>
    <w:p w14:paraId="00000027" w14:textId="77777777" w:rsidR="00C86304" w:rsidRDefault="008F502B">
      <w:pPr>
        <w:numPr>
          <w:ilvl w:val="0"/>
          <w:numId w:val="2"/>
        </w:numPr>
      </w:pPr>
      <w:r>
        <w:t>Offering baby bonuses to couples all over East Asia like the Singapore Baby Bonus Scheme (SBBS) and including the Baby Bonus Cash Gift (BBCG) to help parents out and hopefully raise the birth rate although probably not significantly but enough to equalize it and keep the birth rate from dropping;</w:t>
      </w:r>
    </w:p>
    <w:p w14:paraId="00000028" w14:textId="77777777" w:rsidR="00C86304" w:rsidRDefault="00C86304"/>
    <w:p w14:paraId="00000029" w14:textId="77777777" w:rsidR="00C86304" w:rsidRDefault="008F502B">
      <w:pPr>
        <w:numPr>
          <w:ilvl w:val="0"/>
          <w:numId w:val="3"/>
        </w:numPr>
      </w:pPr>
      <w:r>
        <w:rPr>
          <w:u w:val="single"/>
        </w:rPr>
        <w:t xml:space="preserve">Invites </w:t>
      </w:r>
      <w:r>
        <w:t>the way of thinking that it is shunned upon for a man to watch his children and stay at home and it is the women’s job to be the “house wife” so the women don’t feel like having kids means quitting a job and be doomed to stay at home to watch them and that either person can stay at home depending on who can serve the society better through ways such as:</w:t>
      </w:r>
    </w:p>
    <w:p w14:paraId="0000002A" w14:textId="77777777" w:rsidR="00C86304" w:rsidRDefault="008F502B">
      <w:pPr>
        <w:numPr>
          <w:ilvl w:val="0"/>
          <w:numId w:val="6"/>
        </w:numPr>
      </w:pPr>
      <w:r>
        <w:t>Paying influencers to talk about having the women go out to work while her husband stays at home,</w:t>
      </w:r>
    </w:p>
    <w:p w14:paraId="0000002B" w14:textId="77777777" w:rsidR="00C86304" w:rsidRDefault="008F502B">
      <w:pPr>
        <w:numPr>
          <w:ilvl w:val="0"/>
          <w:numId w:val="6"/>
        </w:numPr>
      </w:pPr>
      <w:r>
        <w:t>Slowly weaving this sort of thinking into the popular shows, videos or music to gradually help change the mindset of people;</w:t>
      </w:r>
    </w:p>
    <w:p w14:paraId="0000002C" w14:textId="77777777" w:rsidR="00C86304" w:rsidRDefault="00C86304">
      <w:pPr>
        <w:ind w:left="2160"/>
      </w:pPr>
    </w:p>
    <w:p w14:paraId="0000002D" w14:textId="77777777" w:rsidR="00C86304" w:rsidRDefault="008F502B">
      <w:pPr>
        <w:numPr>
          <w:ilvl w:val="0"/>
          <w:numId w:val="3"/>
        </w:numPr>
      </w:pPr>
      <w:r>
        <w:rPr>
          <w:u w:val="single"/>
        </w:rPr>
        <w:t xml:space="preserve">Resolves </w:t>
      </w:r>
      <w:r>
        <w:t>the problem of women not having children because of the urbanization since the costs are much higher and people not being able to afford having children through means such as:</w:t>
      </w:r>
    </w:p>
    <w:p w14:paraId="0000002E" w14:textId="77777777" w:rsidR="00C86304" w:rsidRDefault="008F502B">
      <w:pPr>
        <w:numPr>
          <w:ilvl w:val="0"/>
          <w:numId w:val="4"/>
        </w:numPr>
      </w:pPr>
      <w:r>
        <w:t>Rewarding companies that promote remote working,</w:t>
      </w:r>
    </w:p>
    <w:p w14:paraId="0000002F" w14:textId="77777777" w:rsidR="00C86304" w:rsidRDefault="008F502B">
      <w:pPr>
        <w:numPr>
          <w:ilvl w:val="0"/>
          <w:numId w:val="4"/>
        </w:numPr>
      </w:pPr>
      <w:r>
        <w:t>Giving them tax breaks,</w:t>
      </w:r>
    </w:p>
    <w:p w14:paraId="00000030" w14:textId="77777777" w:rsidR="00C86304" w:rsidRDefault="008F502B">
      <w:pPr>
        <w:numPr>
          <w:ilvl w:val="0"/>
          <w:numId w:val="4"/>
        </w:numPr>
      </w:pPr>
      <w:r>
        <w:t>Public recognition,</w:t>
      </w:r>
    </w:p>
    <w:p w14:paraId="00000031" w14:textId="77777777" w:rsidR="00C86304" w:rsidRDefault="008F502B">
      <w:pPr>
        <w:numPr>
          <w:ilvl w:val="0"/>
          <w:numId w:val="4"/>
        </w:numPr>
      </w:pPr>
      <w:r>
        <w:t>Promoting the multigeneration housing models.</w:t>
      </w:r>
    </w:p>
    <w:p w14:paraId="00000032" w14:textId="77777777" w:rsidR="00C86304" w:rsidRDefault="00C86304"/>
    <w:p w14:paraId="00000033" w14:textId="77777777" w:rsidR="00C86304" w:rsidRDefault="00C86304"/>
    <w:p w14:paraId="00000034" w14:textId="77777777" w:rsidR="00C86304" w:rsidRDefault="00C86304"/>
    <w:p w14:paraId="00000035" w14:textId="77777777" w:rsidR="00C86304" w:rsidRDefault="00C86304"/>
    <w:p w14:paraId="00000036" w14:textId="77777777" w:rsidR="00C86304" w:rsidRDefault="00C86304"/>
    <w:p w14:paraId="00000037" w14:textId="77777777" w:rsidR="00C86304" w:rsidRDefault="00C86304"/>
    <w:p w14:paraId="00000038" w14:textId="77777777" w:rsidR="00C86304" w:rsidRDefault="00C86304"/>
    <w:p w14:paraId="00000039" w14:textId="77777777" w:rsidR="00C86304" w:rsidRDefault="00C86304"/>
    <w:p w14:paraId="0000003A" w14:textId="77777777" w:rsidR="00C86304" w:rsidRDefault="00C86304"/>
    <w:p w14:paraId="0000003B" w14:textId="77777777" w:rsidR="00C86304" w:rsidRDefault="00C86304"/>
    <w:p w14:paraId="0000003C" w14:textId="77777777" w:rsidR="00C86304" w:rsidRDefault="00C86304"/>
    <w:p w14:paraId="0000003D" w14:textId="77777777" w:rsidR="00C86304" w:rsidRDefault="00C86304"/>
    <w:p w14:paraId="0000003E" w14:textId="77777777" w:rsidR="00C86304" w:rsidRDefault="00C86304"/>
    <w:p w14:paraId="0000003F" w14:textId="77777777" w:rsidR="00C86304" w:rsidRDefault="00C86304"/>
    <w:p w14:paraId="00000040" w14:textId="77777777" w:rsidR="00C86304" w:rsidRDefault="00C86304"/>
    <w:p w14:paraId="00000041" w14:textId="77777777" w:rsidR="00C86304" w:rsidRDefault="00C86304"/>
    <w:p w14:paraId="00000042" w14:textId="77777777" w:rsidR="00C86304" w:rsidRDefault="00C86304"/>
    <w:p w14:paraId="00000043" w14:textId="77777777" w:rsidR="00C86304" w:rsidRDefault="00C86304"/>
    <w:p w14:paraId="00000044" w14:textId="77777777" w:rsidR="00C86304" w:rsidRDefault="00C86304"/>
    <w:p w14:paraId="00000045" w14:textId="77777777" w:rsidR="00C86304" w:rsidRDefault="00C86304"/>
    <w:p w14:paraId="00000046" w14:textId="77777777" w:rsidR="00C86304" w:rsidRDefault="00C86304"/>
    <w:p w14:paraId="00000047" w14:textId="77777777" w:rsidR="00C86304" w:rsidRDefault="00C86304">
      <w:pPr>
        <w:rPr>
          <w:rFonts w:ascii="Times New Roman" w:eastAsia="Times New Roman" w:hAnsi="Times New Roman" w:cs="Times New Roman"/>
        </w:rPr>
      </w:pPr>
    </w:p>
    <w:sectPr w:rsidR="00C86304">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93D97C" w14:textId="77777777" w:rsidR="008F502B" w:rsidRDefault="008F502B" w:rsidP="00391A24">
      <w:pPr>
        <w:spacing w:line="240" w:lineRule="auto"/>
      </w:pPr>
      <w:r>
        <w:separator/>
      </w:r>
    </w:p>
  </w:endnote>
  <w:endnote w:type="continuationSeparator" w:id="0">
    <w:p w14:paraId="53B729FA" w14:textId="77777777" w:rsidR="008F502B" w:rsidRDefault="008F502B" w:rsidP="00391A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BF4AF16-738A-4D40-A468-9F0F70FD0367}"/>
    <w:embedItalic r:id="rId2" w:fontKey="{D6507F84-A043-BA48-8E7E-6E380BB2B9AA}"/>
  </w:font>
  <w:font w:name="Arial">
    <w:panose1 w:val="020B0604020202020204"/>
    <w:charset w:val="00"/>
    <w:family w:val="swiss"/>
    <w:pitch w:val="variable"/>
    <w:sig w:usb0="E0002AFF" w:usb1="C0007843" w:usb2="00000009" w:usb3="00000000" w:csb0="000001FF" w:csb1="00000000"/>
    <w:embedRegular r:id="rId3" w:fontKey="{94C75BC1-D6A0-AC47-B061-419881AB11DF}"/>
    <w:embedItalic r:id="rId4" w:fontKey="{8686EAB8-81C1-D543-87EF-433CE524E7CE}"/>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5" w:fontKey="{443EC9B6-130E-634A-BC66-20C658BECF20}"/>
  </w:font>
  <w:font w:name="Cambria">
    <w:panose1 w:val="02040503050406030204"/>
    <w:charset w:val="00"/>
    <w:family w:val="roman"/>
    <w:pitch w:val="variable"/>
    <w:sig w:usb0="E00002FF" w:usb1="400004FF" w:usb2="00000000" w:usb3="00000000" w:csb0="0000019F" w:csb1="00000000"/>
    <w:embedRegular r:id="rId6" w:fontKey="{F4FFE49A-3467-6248-BC5A-7FE5D2EF6D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D260F" w14:textId="77777777" w:rsidR="00391A24" w:rsidRDefault="00391A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79243" w14:textId="77777777" w:rsidR="00391A24" w:rsidRDefault="00391A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C0994" w14:textId="77777777" w:rsidR="00391A24" w:rsidRDefault="00391A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8D6CAF" w14:textId="77777777" w:rsidR="008F502B" w:rsidRDefault="008F502B" w:rsidP="00391A24">
      <w:pPr>
        <w:spacing w:line="240" w:lineRule="auto"/>
      </w:pPr>
      <w:r>
        <w:separator/>
      </w:r>
    </w:p>
  </w:footnote>
  <w:footnote w:type="continuationSeparator" w:id="0">
    <w:p w14:paraId="00F1E6AB" w14:textId="77777777" w:rsidR="008F502B" w:rsidRDefault="008F502B" w:rsidP="00391A2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C1808" w14:textId="77777777" w:rsidR="00391A24" w:rsidRDefault="00391A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7E86B" w14:textId="77777777" w:rsidR="00391A24" w:rsidRDefault="00391A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9B213" w14:textId="77777777" w:rsidR="00391A24" w:rsidRDefault="00391A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1E26DB"/>
    <w:multiLevelType w:val="multilevel"/>
    <w:tmpl w:val="CAD4AD30"/>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 w15:restartNumberingAfterBreak="0">
    <w:nsid w:val="3DBE6CBE"/>
    <w:multiLevelType w:val="multilevel"/>
    <w:tmpl w:val="F4CAA6B8"/>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 w15:restartNumberingAfterBreak="0">
    <w:nsid w:val="4B5F4CD3"/>
    <w:multiLevelType w:val="multilevel"/>
    <w:tmpl w:val="21704AF0"/>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 w15:restartNumberingAfterBreak="0">
    <w:nsid w:val="540C0C1F"/>
    <w:multiLevelType w:val="multilevel"/>
    <w:tmpl w:val="77AA2152"/>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4" w15:restartNumberingAfterBreak="0">
    <w:nsid w:val="659E2FD3"/>
    <w:multiLevelType w:val="multilevel"/>
    <w:tmpl w:val="CB8426FA"/>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5" w15:restartNumberingAfterBreak="0">
    <w:nsid w:val="6EC0132F"/>
    <w:multiLevelType w:val="multilevel"/>
    <w:tmpl w:val="7276BD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62888743">
    <w:abstractNumId w:val="4"/>
  </w:num>
  <w:num w:numId="2" w16cid:durableId="971136032">
    <w:abstractNumId w:val="3"/>
  </w:num>
  <w:num w:numId="3" w16cid:durableId="2044165406">
    <w:abstractNumId w:val="5"/>
  </w:num>
  <w:num w:numId="4" w16cid:durableId="939483521">
    <w:abstractNumId w:val="2"/>
  </w:num>
  <w:num w:numId="5" w16cid:durableId="921448133">
    <w:abstractNumId w:val="0"/>
  </w:num>
  <w:num w:numId="6" w16cid:durableId="4774612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304"/>
    <w:rsid w:val="00391A24"/>
    <w:rsid w:val="008F502B"/>
    <w:rsid w:val="00B27C1E"/>
    <w:rsid w:val="00C86304"/>
  </w:rsids>
  <m:mathPr>
    <m:mathFont m:val="Cambria Math"/>
    <m:brkBin m:val="before"/>
    <m:brkBinSub m:val="--"/>
    <m:smallFrac m:val="0"/>
    <m:dispDef/>
    <m:lMargin m:val="0"/>
    <m:rMargin m:val="0"/>
    <m:defJc m:val="centerGroup"/>
    <m:wrapIndent m:val="1440"/>
    <m:intLim m:val="subSup"/>
    <m:naryLim m:val="undOvr"/>
  </m:mathPr>
  <w:themeFontLang w:val="en-K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AF2A82FD-4535-D949-8DB1-DE0D82354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391A24"/>
    <w:pPr>
      <w:tabs>
        <w:tab w:val="center" w:pos="4680"/>
        <w:tab w:val="right" w:pos="9360"/>
      </w:tabs>
      <w:spacing w:line="240" w:lineRule="auto"/>
    </w:pPr>
  </w:style>
  <w:style w:type="character" w:customStyle="1" w:styleId="HeaderChar">
    <w:name w:val="Header Char"/>
    <w:basedOn w:val="DefaultParagraphFont"/>
    <w:link w:val="Header"/>
    <w:uiPriority w:val="99"/>
    <w:rsid w:val="00391A24"/>
  </w:style>
  <w:style w:type="paragraph" w:styleId="Footer">
    <w:name w:val="footer"/>
    <w:basedOn w:val="Normal"/>
    <w:link w:val="FooterChar"/>
    <w:uiPriority w:val="99"/>
    <w:unhideWhenUsed/>
    <w:rsid w:val="00391A24"/>
    <w:pPr>
      <w:tabs>
        <w:tab w:val="center" w:pos="4680"/>
        <w:tab w:val="right" w:pos="9360"/>
      </w:tabs>
      <w:spacing w:line="240" w:lineRule="auto"/>
    </w:pPr>
  </w:style>
  <w:style w:type="character" w:customStyle="1" w:styleId="FooterChar">
    <w:name w:val="Footer Char"/>
    <w:basedOn w:val="DefaultParagraphFont"/>
    <w:link w:val="Footer"/>
    <w:uiPriority w:val="99"/>
    <w:rsid w:val="00391A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642</Words>
  <Characters>3661</Characters>
  <Application>Microsoft Office Word</Application>
  <DocSecurity>0</DocSecurity>
  <Lines>30</Lines>
  <Paragraphs>8</Paragraphs>
  <ScaleCrop>false</ScaleCrop>
  <Company/>
  <LinksUpToDate>false</LinksUpToDate>
  <CharactersWithSpaces>4295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JaeHo Han</cp:lastModifiedBy>
  <cp:revision>2</cp:revision>
  <dcterms:created xsi:type="dcterms:W3CDTF">2025-11-14T04:06:00Z</dcterms:created>
  <dcterms:modified xsi:type="dcterms:W3CDTF">2025-11-14T04:06:00Z</dcterms:modified>
</cp:coreProperties>
</file>