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0" w:right="0" w:firstLine="0"/>
        <w:jc w:val="left"/>
        <w:rPr>
          <w:sz w:val="24"/>
        </w:rPr>
      </w:pPr>
      <w:r>
        <w:rPr>
          <w:b/>
          <w:sz w:val="24"/>
        </w:rPr>
        <w:t>FORUM:</w:t>
      </w:r>
      <w:r>
        <w:rPr>
          <w:b/>
          <w:spacing w:val="-2"/>
          <w:sz w:val="24"/>
        </w:rPr>
        <w:t> </w:t>
      </w:r>
      <w:r>
        <w:rPr>
          <w:sz w:val="24"/>
        </w:rPr>
        <w:t>World</w:t>
      </w:r>
      <w:r>
        <w:rPr>
          <w:spacing w:val="-3"/>
          <w:sz w:val="24"/>
        </w:rPr>
        <w:t> </w:t>
      </w:r>
      <w:r>
        <w:rPr>
          <w:sz w:val="24"/>
        </w:rPr>
        <w:t>Health</w:t>
      </w:r>
      <w:r>
        <w:rPr>
          <w:spacing w:val="-2"/>
          <w:sz w:val="24"/>
        </w:rPr>
        <w:t> Assembly</w:t>
      </w:r>
    </w:p>
    <w:p>
      <w:pPr>
        <w:pStyle w:val="BodyText"/>
        <w:spacing w:before="81"/>
      </w:pPr>
    </w:p>
    <w:p>
      <w:pPr>
        <w:pStyle w:val="BodyText"/>
        <w:spacing w:line="276" w:lineRule="auto" w:before="1"/>
        <w:ind w:right="53"/>
      </w:pPr>
      <w:r>
        <w:rPr>
          <w:b/>
        </w:rPr>
        <w:t>QUESTION</w:t>
      </w:r>
      <w:r>
        <w:rPr>
          <w:b/>
          <w:spacing w:val="-4"/>
        </w:rPr>
        <w:t> </w:t>
      </w:r>
      <w:r>
        <w:rPr>
          <w:b/>
        </w:rPr>
        <w:t>OF:</w:t>
      </w:r>
      <w:r>
        <w:rPr>
          <w:b/>
          <w:spacing w:val="-1"/>
        </w:rPr>
        <w:t> </w:t>
      </w:r>
      <w:r>
        <w:rPr/>
        <w:t>Measures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Strengthen</w:t>
      </w:r>
      <w:r>
        <w:rPr>
          <w:spacing w:val="-9"/>
        </w:rPr>
        <w:t> </w:t>
      </w:r>
      <w:r>
        <w:rPr/>
        <w:t>Immunization</w:t>
      </w:r>
      <w:r>
        <w:rPr>
          <w:spacing w:val="-9"/>
        </w:rPr>
        <w:t> </w:t>
      </w:r>
      <w:r>
        <w:rPr/>
        <w:t>Programs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Combat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Resurgence of Measles in the United States</w:t>
      </w:r>
    </w:p>
    <w:p>
      <w:pPr>
        <w:pStyle w:val="BodyText"/>
        <w:spacing w:before="45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b/>
          <w:sz w:val="24"/>
        </w:rPr>
        <w:t>MAIN-SUBMITTER: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People’s</w:t>
      </w:r>
      <w:r>
        <w:rPr>
          <w:spacing w:val="-5"/>
          <w:sz w:val="24"/>
        </w:rPr>
        <w:t> </w:t>
      </w:r>
      <w:r>
        <w:rPr>
          <w:sz w:val="24"/>
        </w:rPr>
        <w:t>Republic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China</w:t>
      </w:r>
    </w:p>
    <w:p>
      <w:pPr>
        <w:pStyle w:val="BodyText"/>
        <w:spacing w:before="81"/>
      </w:pPr>
    </w:p>
    <w:p>
      <w:pPr>
        <w:pStyle w:val="BodyText"/>
        <w:spacing w:line="276" w:lineRule="auto"/>
      </w:pPr>
      <w:r>
        <w:rPr>
          <w:b/>
        </w:rPr>
        <w:t>CO-SUBMITTERS:</w:t>
      </w:r>
      <w:r>
        <w:rPr>
          <w:b/>
          <w:spacing w:val="-3"/>
        </w:rPr>
        <w:t> </w:t>
      </w:r>
      <w:r>
        <w:rPr/>
        <w:t>Democratic</w:t>
      </w:r>
      <w:r>
        <w:rPr>
          <w:spacing w:val="-6"/>
        </w:rPr>
        <w:t> </w:t>
      </w:r>
      <w:r>
        <w:rPr/>
        <w:t>Republic</w:t>
      </w:r>
      <w:r>
        <w:rPr>
          <w:spacing w:val="-6"/>
        </w:rPr>
        <w:t> </w:t>
      </w:r>
      <w:r>
        <w:rPr/>
        <w:t>of</w:t>
      </w:r>
      <w:r>
        <w:rPr>
          <w:spacing w:val="-12"/>
        </w:rPr>
        <w:t> </w:t>
      </w:r>
      <w:r>
        <w:rPr/>
        <w:t>Congo,</w:t>
      </w:r>
      <w:r>
        <w:rPr>
          <w:spacing w:val="-3"/>
        </w:rPr>
        <w:t> </w:t>
      </w:r>
      <w:r>
        <w:rPr/>
        <w:t>France,</w:t>
      </w:r>
      <w:r>
        <w:rPr>
          <w:spacing w:val="-3"/>
        </w:rPr>
        <w:t> </w:t>
      </w:r>
      <w:r>
        <w:rPr/>
        <w:t>Germany,</w:t>
      </w:r>
      <w:r>
        <w:rPr>
          <w:spacing w:val="-3"/>
        </w:rPr>
        <w:t> </w:t>
      </w:r>
      <w:r>
        <w:rPr/>
        <w:t>Haiti,</w:t>
      </w:r>
      <w:r>
        <w:rPr>
          <w:spacing w:val="-3"/>
        </w:rPr>
        <w:t> </w:t>
      </w:r>
      <w:r>
        <w:rPr/>
        <w:t>India,</w:t>
      </w:r>
      <w:r>
        <w:rPr>
          <w:spacing w:val="-3"/>
        </w:rPr>
        <w:t> </w:t>
      </w:r>
      <w:r>
        <w:rPr/>
        <w:t>Iran, Kazakhstan, Philippines, Serbia, South Africa</w:t>
      </w:r>
    </w:p>
    <w:p>
      <w:pPr>
        <w:pStyle w:val="BodyText"/>
        <w:spacing w:before="40"/>
      </w:pPr>
    </w:p>
    <w:p>
      <w:pPr>
        <w:pStyle w:val="BodyText"/>
      </w:pPr>
      <w:r>
        <w:rPr/>
        <w:t>World</w:t>
      </w:r>
      <w:r>
        <w:rPr>
          <w:spacing w:val="-3"/>
        </w:rPr>
        <w:t> </w:t>
      </w:r>
      <w:r>
        <w:rPr/>
        <w:t>Health</w:t>
      </w:r>
      <w:r>
        <w:rPr>
          <w:spacing w:val="-3"/>
        </w:rPr>
        <w:t> </w:t>
      </w:r>
      <w:r>
        <w:rPr>
          <w:spacing w:val="-2"/>
        </w:rPr>
        <w:t>Assembly,</w:t>
      </w:r>
    </w:p>
    <w:p>
      <w:pPr>
        <w:pStyle w:val="BodyText"/>
        <w:spacing w:before="82"/>
      </w:pPr>
    </w:p>
    <w:p>
      <w:pPr>
        <w:pStyle w:val="BodyText"/>
        <w:spacing w:line="280" w:lineRule="auto"/>
      </w:pPr>
      <w:r>
        <w:rPr>
          <w:i/>
        </w:rPr>
        <w:t>Recognizes</w:t>
      </w:r>
      <w:r>
        <w:rPr>
          <w:i/>
          <w:spacing w:val="-5"/>
        </w:rPr>
        <w:t> </w:t>
      </w:r>
      <w:r>
        <w:rPr/>
        <w:t>that measles</w:t>
      </w:r>
      <w:r>
        <w:rPr>
          <w:spacing w:val="-2"/>
        </w:rPr>
        <w:t> </w:t>
      </w:r>
      <w:r>
        <w:rPr/>
        <w:t>is</w:t>
      </w:r>
      <w:r>
        <w:rPr>
          <w:spacing w:val="-6"/>
        </w:rPr>
        <w:t> </w:t>
      </w:r>
      <w:r>
        <w:rPr/>
        <w:t>an</w:t>
      </w:r>
      <w:r>
        <w:rPr>
          <w:spacing w:val="-4"/>
        </w:rPr>
        <w:t> </w:t>
      </w:r>
      <w:r>
        <w:rPr/>
        <w:t>infectious</w:t>
      </w:r>
      <w:r>
        <w:rPr>
          <w:spacing w:val="-6"/>
        </w:rPr>
        <w:t> </w:t>
      </w:r>
      <w:r>
        <w:rPr/>
        <w:t>disease</w:t>
      </w:r>
      <w:r>
        <w:rPr>
          <w:spacing w:val="-5"/>
        </w:rPr>
        <w:t> </w:t>
      </w:r>
      <w:r>
        <w:rPr/>
        <w:t>that is</w:t>
      </w:r>
      <w:r>
        <w:rPr>
          <w:spacing w:val="-6"/>
        </w:rPr>
        <w:t> </w:t>
      </w:r>
      <w:r>
        <w:rPr/>
        <w:t>highly</w:t>
      </w:r>
      <w:r>
        <w:rPr>
          <w:spacing w:val="-8"/>
        </w:rPr>
        <w:t> </w:t>
      </w:r>
      <w:r>
        <w:rPr/>
        <w:t>contagious,</w:t>
      </w:r>
      <w:r>
        <w:rPr>
          <w:spacing w:val="-2"/>
        </w:rPr>
        <w:t> </w:t>
      </w:r>
      <w:r>
        <w:rPr/>
        <w:t>possibly</w:t>
      </w:r>
      <w:r>
        <w:rPr>
          <w:spacing w:val="-12"/>
        </w:rPr>
        <w:t> </w:t>
      </w:r>
      <w:r>
        <w:rPr/>
        <w:t>resulting in brain inflammation or even death,</w:t>
      </w:r>
    </w:p>
    <w:p>
      <w:pPr>
        <w:pStyle w:val="BodyText"/>
        <w:spacing w:before="34"/>
      </w:pPr>
    </w:p>
    <w:p>
      <w:pPr>
        <w:pStyle w:val="BodyText"/>
        <w:spacing w:line="276" w:lineRule="auto"/>
      </w:pPr>
      <w:r>
        <w:rPr>
          <w:i/>
        </w:rPr>
        <w:t>Alarmed</w:t>
      </w:r>
      <w:r>
        <w:rPr>
          <w:i/>
          <w:spacing w:val="-2"/>
        </w:rPr>
        <w:t> </w:t>
      </w:r>
      <w:r>
        <w:rPr>
          <w:i/>
        </w:rPr>
        <w:t>by</w:t>
      </w:r>
      <w:r>
        <w:rPr>
          <w:i/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report that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Region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the Americas lost its measles</w:t>
      </w:r>
      <w:r>
        <w:rPr>
          <w:spacing w:val="-4"/>
        </w:rPr>
        <w:t> </w:t>
      </w:r>
      <w:r>
        <w:rPr/>
        <w:t>elimination</w:t>
      </w:r>
      <w:r>
        <w:rPr>
          <w:spacing w:val="-7"/>
        </w:rPr>
        <w:t> </w:t>
      </w:r>
      <w:r>
        <w:rPr/>
        <w:t>status in</w:t>
      </w:r>
      <w:r>
        <w:rPr>
          <w:spacing w:val="-7"/>
        </w:rPr>
        <w:t> </w:t>
      </w:r>
      <w:r>
        <w:rPr/>
        <w:t>2025, with a 30-fold increase in cases compared to 2024,</w:t>
      </w:r>
    </w:p>
    <w:p>
      <w:pPr>
        <w:pStyle w:val="BodyText"/>
        <w:spacing w:before="40"/>
      </w:pPr>
    </w:p>
    <w:p>
      <w:pPr>
        <w:pStyle w:val="BodyText"/>
        <w:spacing w:line="276" w:lineRule="auto"/>
      </w:pPr>
      <w:r>
        <w:rPr>
          <w:i/>
        </w:rPr>
        <w:t>Acknowledging, </w:t>
      </w:r>
      <w:r>
        <w:rPr/>
        <w:t>the importance</w:t>
      </w:r>
      <w:r>
        <w:rPr>
          <w:spacing w:val="-4"/>
        </w:rPr>
        <w:t> </w:t>
      </w:r>
      <w:r>
        <w:rPr/>
        <w:t>of</w:t>
      </w:r>
      <w:r>
        <w:rPr>
          <w:spacing w:val="-10"/>
        </w:rPr>
        <w:t> </w:t>
      </w:r>
      <w:r>
        <w:rPr/>
        <w:t>high</w:t>
      </w:r>
      <w:r>
        <w:rPr>
          <w:spacing w:val="-3"/>
        </w:rPr>
        <w:t> </w:t>
      </w:r>
      <w:r>
        <w:rPr/>
        <w:t>vaccination</w:t>
      </w:r>
      <w:r>
        <w:rPr>
          <w:spacing w:val="-8"/>
        </w:rPr>
        <w:t> </w:t>
      </w:r>
      <w:r>
        <w:rPr/>
        <w:t>coverage,</w:t>
      </w:r>
      <w:r>
        <w:rPr>
          <w:spacing w:val="-1"/>
        </w:rPr>
        <w:t> </w:t>
      </w:r>
      <w:r>
        <w:rPr/>
        <w:t>with</w:t>
      </w:r>
      <w:r>
        <w:rPr>
          <w:spacing w:val="-8"/>
        </w:rPr>
        <w:t> </w:t>
      </w:r>
      <w:r>
        <w:rPr/>
        <w:t>at least 95%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two</w:t>
      </w:r>
      <w:r>
        <w:rPr>
          <w:spacing w:val="-3"/>
        </w:rPr>
        <w:t> </w:t>
      </w:r>
      <w:r>
        <w:rPr/>
        <w:t>doses</w:t>
      </w:r>
      <w:r>
        <w:rPr>
          <w:spacing w:val="-5"/>
        </w:rPr>
        <w:t> </w:t>
      </w:r>
      <w:r>
        <w:rPr/>
        <w:t>of Measles Containing Vaccines (MCV), which is required to maintain herd immunity,</w:t>
      </w:r>
    </w:p>
    <w:p>
      <w:pPr>
        <w:pStyle w:val="BodyText"/>
        <w:spacing w:before="45"/>
      </w:pPr>
    </w:p>
    <w:p>
      <w:pPr>
        <w:pStyle w:val="BodyText"/>
        <w:spacing w:line="276" w:lineRule="auto"/>
        <w:ind w:right="53"/>
      </w:pPr>
      <w:r>
        <w:rPr>
          <w:i/>
        </w:rPr>
        <w:t>Recalling, </w:t>
      </w:r>
      <w:r>
        <w:rPr/>
        <w:t>past success</w:t>
      </w:r>
      <w:r>
        <w:rPr>
          <w:spacing w:val="-6"/>
        </w:rPr>
        <w:t> </w:t>
      </w:r>
      <w:r>
        <w:rPr/>
        <w:t>of</w:t>
      </w:r>
      <w:r>
        <w:rPr>
          <w:spacing w:val="-11"/>
        </w:rPr>
        <w:t> </w:t>
      </w:r>
      <w:r>
        <w:rPr/>
        <w:t>national</w:t>
      </w:r>
      <w:r>
        <w:rPr>
          <w:spacing w:val="-4"/>
        </w:rPr>
        <w:t> </w:t>
      </w:r>
      <w:r>
        <w:rPr/>
        <w:t>immunization</w:t>
      </w:r>
      <w:r>
        <w:rPr>
          <w:spacing w:val="-9"/>
        </w:rPr>
        <w:t> </w:t>
      </w:r>
      <w:r>
        <w:rPr/>
        <w:t>programmes,</w:t>
      </w:r>
      <w:r>
        <w:rPr>
          <w:spacing w:val="-2"/>
        </w:rPr>
        <w:t> </w:t>
      </w:r>
      <w:r>
        <w:rPr/>
        <w:t>as</w:t>
      </w:r>
      <w:r>
        <w:rPr>
          <w:spacing w:val="-6"/>
        </w:rPr>
        <w:t> </w:t>
      </w:r>
      <w:r>
        <w:rPr/>
        <w:t>evidence for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achievability of elimination through coordinated public policy and trust,</w:t>
      </w:r>
    </w:p>
    <w:p>
      <w:pPr>
        <w:pStyle w:val="BodyText"/>
        <w:spacing w:before="40"/>
      </w:pPr>
    </w:p>
    <w:p>
      <w:pPr>
        <w:pStyle w:val="BodyText"/>
        <w:spacing w:line="276" w:lineRule="auto"/>
        <w:ind w:right="259"/>
      </w:pPr>
      <w:r>
        <w:rPr>
          <w:i/>
        </w:rPr>
        <w:t>Reaffirming</w:t>
      </w:r>
      <w:r>
        <w:rPr>
          <w:i/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actions</w:t>
      </w:r>
      <w:r>
        <w:rPr>
          <w:spacing w:val="-4"/>
        </w:rPr>
        <w:t> </w:t>
      </w:r>
      <w:r>
        <w:rPr/>
        <w:t>of</w:t>
      </w:r>
      <w:r>
        <w:rPr>
          <w:spacing w:val="-10"/>
        </w:rPr>
        <w:t> </w:t>
      </w:r>
      <w:r>
        <w:rPr/>
        <w:t>non-profit organizations (NGOs)</w:t>
      </w:r>
      <w:r>
        <w:rPr>
          <w:spacing w:val="-1"/>
        </w:rPr>
        <w:t> </w:t>
      </w:r>
      <w:r>
        <w:rPr/>
        <w:t>such</w:t>
      </w:r>
      <w:r>
        <w:rPr>
          <w:spacing w:val="-7"/>
        </w:rPr>
        <w:t> </w:t>
      </w:r>
      <w:r>
        <w:rPr/>
        <w:t>as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Task</w:t>
      </w:r>
      <w:r>
        <w:rPr>
          <w:spacing w:val="-2"/>
        </w:rPr>
        <w:t> </w:t>
      </w:r>
      <w:r>
        <w:rPr/>
        <w:t>Force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Global Health and Doctors Without Borders (DWB),</w:t>
      </w:r>
    </w:p>
    <w:p>
      <w:pPr>
        <w:pStyle w:val="BodyText"/>
        <w:spacing w:before="39"/>
      </w:pPr>
    </w:p>
    <w:p>
      <w:pPr>
        <w:pStyle w:val="BodyText"/>
      </w:pPr>
      <w:r>
        <w:rPr>
          <w:i/>
        </w:rPr>
        <w:t>Confident</w:t>
      </w:r>
      <w:r>
        <w:rPr>
          <w:i/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achieving</w:t>
      </w:r>
      <w:r>
        <w:rPr>
          <w:spacing w:val="1"/>
        </w:rPr>
        <w:t> </w:t>
      </w:r>
      <w:r>
        <w:rPr/>
        <w:t>herd</w:t>
      </w:r>
      <w:r>
        <w:rPr>
          <w:spacing w:val="2"/>
        </w:rPr>
        <w:t> </w:t>
      </w:r>
      <w:r>
        <w:rPr/>
        <w:t>immunity</w:t>
      </w:r>
      <w:r>
        <w:rPr>
          <w:spacing w:val="-11"/>
        </w:rPr>
        <w:t> </w:t>
      </w:r>
      <w:r>
        <w:rPr/>
        <w:t>and</w:t>
      </w:r>
      <w:r>
        <w:rPr>
          <w:spacing w:val="-2"/>
        </w:rPr>
        <w:t> </w:t>
      </w:r>
      <w:r>
        <w:rPr/>
        <w:t>decreasing</w:t>
      </w:r>
      <w:r>
        <w:rPr>
          <w:spacing w:val="-3"/>
        </w:rPr>
        <w:t> </w:t>
      </w:r>
      <w:r>
        <w:rPr/>
        <w:t>the</w:t>
      </w:r>
      <w:r>
        <w:rPr>
          <w:spacing w:val="2"/>
        </w:rPr>
        <w:t> </w:t>
      </w:r>
      <w:r>
        <w:rPr/>
        <w:t>mortality</w:t>
      </w:r>
      <w:r>
        <w:rPr>
          <w:spacing w:val="-7"/>
        </w:rPr>
        <w:t> </w:t>
      </w:r>
      <w:r>
        <w:rPr/>
        <w:t>cases</w:t>
      </w:r>
      <w:r>
        <w:rPr>
          <w:spacing w:val="-3"/>
        </w:rPr>
        <w:t> </w:t>
      </w:r>
      <w:r>
        <w:rPr>
          <w:spacing w:val="-2"/>
        </w:rPr>
        <w:t>globally,</w:t>
      </w:r>
    </w:p>
    <w:p>
      <w:pPr>
        <w:pStyle w:val="BodyText"/>
      </w:pPr>
    </w:p>
    <w:p>
      <w:pPr>
        <w:pStyle w:val="BodyText"/>
        <w:spacing w:before="128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0" w:after="0"/>
        <w:ind w:left="721" w:right="127" w:hanging="361"/>
        <w:jc w:val="left"/>
        <w:rPr>
          <w:sz w:val="24"/>
        </w:rPr>
      </w:pPr>
      <w:r>
        <w:rPr>
          <w:sz w:val="24"/>
          <w:u w:val="single"/>
        </w:rPr>
        <w:t>Requests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establishment of</w:t>
      </w:r>
      <w:r>
        <w:rPr>
          <w:spacing w:val="-1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Global</w:t>
      </w:r>
      <w:r>
        <w:rPr>
          <w:spacing w:val="-11"/>
          <w:sz w:val="24"/>
        </w:rPr>
        <w:t> </w:t>
      </w:r>
      <w:r>
        <w:rPr>
          <w:sz w:val="24"/>
        </w:rPr>
        <w:t>Immunization</w:t>
      </w:r>
      <w:r>
        <w:rPr>
          <w:spacing w:val="-7"/>
          <w:sz w:val="24"/>
        </w:rPr>
        <w:t> </w:t>
      </w:r>
      <w:r>
        <w:rPr>
          <w:sz w:val="24"/>
        </w:rPr>
        <w:t>Coordination</w:t>
      </w:r>
      <w:r>
        <w:rPr>
          <w:spacing w:val="-7"/>
          <w:sz w:val="24"/>
        </w:rPr>
        <w:t> </w:t>
      </w:r>
      <w:r>
        <w:rPr>
          <w:sz w:val="24"/>
        </w:rPr>
        <w:t>Task</w:t>
      </w:r>
      <w:r>
        <w:rPr>
          <w:spacing w:val="-3"/>
          <w:sz w:val="24"/>
        </w:rPr>
        <w:t> </w:t>
      </w:r>
      <w:r>
        <w:rPr>
          <w:sz w:val="24"/>
        </w:rPr>
        <w:t>Force</w:t>
      </w:r>
      <w:r>
        <w:rPr>
          <w:spacing w:val="-4"/>
          <w:sz w:val="24"/>
        </w:rPr>
        <w:t> </w:t>
      </w:r>
      <w:r>
        <w:rPr>
          <w:sz w:val="24"/>
        </w:rPr>
        <w:t>(GICTF) under WHO that is based on The Task Force for Global Health (TFGH) to: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0" w:after="0"/>
        <w:ind w:left="1441" w:right="138" w:hanging="360"/>
        <w:jc w:val="left"/>
        <w:rPr>
          <w:sz w:val="24"/>
        </w:rPr>
      </w:pPr>
      <w:r>
        <w:rPr>
          <w:sz w:val="24"/>
        </w:rPr>
        <w:t>create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pathway</w:t>
      </w:r>
      <w:r>
        <w:rPr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rapid</w:t>
      </w:r>
      <w:r>
        <w:rPr>
          <w:spacing w:val="-3"/>
          <w:sz w:val="24"/>
        </w:rPr>
        <w:t> </w:t>
      </w:r>
      <w:r>
        <w:rPr>
          <w:sz w:val="24"/>
        </w:rPr>
        <w:t>exchange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infection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immunization</w:t>
      </w:r>
      <w:r>
        <w:rPr>
          <w:spacing w:val="-7"/>
          <w:sz w:val="24"/>
        </w:rPr>
        <w:t> </w:t>
      </w:r>
      <w:r>
        <w:rPr>
          <w:sz w:val="24"/>
        </w:rPr>
        <w:t>statistics among all member states such as: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75" w:lineRule="exact" w:before="0" w:after="0"/>
        <w:ind w:left="2161" w:right="0" w:hanging="485"/>
        <w:jc w:val="left"/>
        <w:rPr>
          <w:sz w:val="24"/>
        </w:rPr>
      </w:pPr>
      <w:r>
        <w:rPr>
          <w:sz w:val="24"/>
        </w:rPr>
        <w:t>quick-response</w:t>
      </w:r>
      <w:r>
        <w:rPr>
          <w:spacing w:val="-5"/>
          <w:sz w:val="24"/>
        </w:rPr>
        <w:t> </w:t>
      </w:r>
      <w:r>
        <w:rPr>
          <w:sz w:val="24"/>
        </w:rPr>
        <w:t>(QR) code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show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individuals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protected,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40" w:after="0"/>
        <w:ind w:left="2161" w:right="0" w:hanging="553"/>
        <w:jc w:val="left"/>
        <w:rPr>
          <w:sz w:val="24"/>
        </w:rPr>
      </w:pPr>
      <w:r>
        <w:rPr>
          <w:sz w:val="24"/>
        </w:rPr>
        <w:t>creating</w:t>
      </w:r>
      <w:r>
        <w:rPr>
          <w:spacing w:val="-2"/>
          <w:sz w:val="24"/>
        </w:rPr>
        <w:t> </w:t>
      </w:r>
      <w:r>
        <w:rPr>
          <w:sz w:val="24"/>
        </w:rPr>
        <w:t>a webpage showing the</w:t>
      </w:r>
      <w:r>
        <w:rPr>
          <w:spacing w:val="4"/>
          <w:sz w:val="24"/>
        </w:rPr>
        <w:t> </w:t>
      </w:r>
      <w:r>
        <w:rPr>
          <w:sz w:val="24"/>
        </w:rPr>
        <w:t>infection</w:t>
      </w:r>
      <w:r>
        <w:rPr>
          <w:spacing w:val="-4"/>
          <w:sz w:val="24"/>
        </w:rPr>
        <w:t> </w:t>
      </w:r>
      <w:r>
        <w:rPr>
          <w:sz w:val="24"/>
        </w:rPr>
        <w:t>rate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country,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41" w:after="0"/>
        <w:ind w:left="1441" w:right="379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technical</w:t>
      </w:r>
      <w:r>
        <w:rPr>
          <w:spacing w:val="-13"/>
          <w:sz w:val="24"/>
        </w:rPr>
        <w:t> </w:t>
      </w:r>
      <w:r>
        <w:rPr>
          <w:sz w:val="24"/>
        </w:rPr>
        <w:t>consultations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states</w:t>
      </w:r>
      <w:r>
        <w:rPr>
          <w:spacing w:val="-6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require</w:t>
      </w:r>
      <w:r>
        <w:rPr>
          <w:spacing w:val="-6"/>
          <w:sz w:val="24"/>
        </w:rPr>
        <w:t> </w:t>
      </w:r>
      <w:r>
        <w:rPr>
          <w:sz w:val="24"/>
        </w:rPr>
        <w:t>support in</w:t>
      </w:r>
      <w:r>
        <w:rPr>
          <w:spacing w:val="-9"/>
          <w:sz w:val="24"/>
        </w:rPr>
        <w:t> </w:t>
      </w:r>
      <w:r>
        <w:rPr>
          <w:sz w:val="24"/>
        </w:rPr>
        <w:t>surveillance and response systems,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4" w:after="0"/>
        <w:ind w:left="1441" w:right="687" w:hanging="360"/>
        <w:jc w:val="left"/>
        <w:rPr>
          <w:sz w:val="24"/>
        </w:rPr>
      </w:pPr>
      <w:r>
        <w:rPr>
          <w:sz w:val="24"/>
        </w:rPr>
        <w:t>strengthen</w:t>
      </w:r>
      <w:r>
        <w:rPr>
          <w:spacing w:val="-3"/>
          <w:sz w:val="24"/>
        </w:rPr>
        <w:t> </w:t>
      </w:r>
      <w:r>
        <w:rPr>
          <w:sz w:val="24"/>
        </w:rPr>
        <w:t>laboratory</w:t>
      </w:r>
      <w:r>
        <w:rPr>
          <w:spacing w:val="-13"/>
          <w:sz w:val="24"/>
        </w:rPr>
        <w:t> </w:t>
      </w:r>
      <w:r>
        <w:rPr>
          <w:sz w:val="24"/>
        </w:rPr>
        <w:t>capacity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reporting</w:t>
      </w:r>
      <w:r>
        <w:rPr>
          <w:spacing w:val="-4"/>
          <w:sz w:val="24"/>
        </w:rPr>
        <w:t> </w:t>
      </w:r>
      <w:r>
        <w:rPr>
          <w:sz w:val="24"/>
        </w:rPr>
        <w:t>networks</w:t>
      </w:r>
      <w:r>
        <w:rPr>
          <w:spacing w:val="-10"/>
          <w:sz w:val="24"/>
        </w:rPr>
        <w:t> </w:t>
      </w:r>
      <w:r>
        <w:rPr>
          <w:sz w:val="24"/>
        </w:rPr>
        <w:t>to identify</w:t>
      </w:r>
      <w:r>
        <w:rPr>
          <w:spacing w:val="-8"/>
          <w:sz w:val="24"/>
        </w:rPr>
        <w:t> </w:t>
      </w:r>
      <w:r>
        <w:rPr>
          <w:sz w:val="24"/>
        </w:rPr>
        <w:t>outbreaks </w:t>
      </w:r>
      <w:r>
        <w:rPr>
          <w:spacing w:val="-2"/>
          <w:sz w:val="24"/>
        </w:rPr>
        <w:t>quickly,</w:t>
      </w:r>
    </w:p>
    <w:p>
      <w:pPr>
        <w:pStyle w:val="ListParagraph"/>
        <w:spacing w:after="0" w:line="276" w:lineRule="auto"/>
        <w:jc w:val="left"/>
        <w:rPr>
          <w:sz w:val="24"/>
        </w:rPr>
        <w:sectPr>
          <w:type w:val="continuous"/>
          <w:pgSz w:w="12240" w:h="15840"/>
          <w:pgMar w:top="1360" w:bottom="280" w:left="1440" w:right="1440"/>
        </w:sectPr>
      </w:pP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40" w:lineRule="auto" w:before="72" w:after="0"/>
        <w:ind w:left="1441" w:right="0" w:hanging="360"/>
        <w:jc w:val="left"/>
        <w:rPr>
          <w:sz w:val="24"/>
        </w:rPr>
      </w:pPr>
      <w:r>
        <w:rPr>
          <w:sz w:val="24"/>
        </w:rPr>
        <w:t>deploy</w:t>
      </w:r>
      <w:r>
        <w:rPr>
          <w:spacing w:val="-8"/>
          <w:sz w:val="24"/>
        </w:rPr>
        <w:t> </w:t>
      </w:r>
      <w:r>
        <w:rPr>
          <w:sz w:val="24"/>
        </w:rPr>
        <w:t>mobile</w:t>
      </w:r>
      <w:r>
        <w:rPr>
          <w:spacing w:val="3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units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contain</w:t>
      </w:r>
      <w:r>
        <w:rPr>
          <w:spacing w:val="-6"/>
          <w:sz w:val="24"/>
        </w:rPr>
        <w:t> </w:t>
      </w:r>
      <w:r>
        <w:rPr>
          <w:sz w:val="24"/>
        </w:rPr>
        <w:t>outbreaks</w:t>
      </w:r>
      <w:r>
        <w:rPr>
          <w:spacing w:val="-2"/>
          <w:sz w:val="24"/>
        </w:rPr>
        <w:t> </w:t>
      </w:r>
      <w:r>
        <w:rPr>
          <w:sz w:val="24"/>
        </w:rPr>
        <w:t>before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0"/>
          <w:sz w:val="24"/>
        </w:rPr>
        <w:t> </w:t>
      </w:r>
      <w:r>
        <w:rPr>
          <w:sz w:val="24"/>
        </w:rPr>
        <w:t>spread</w:t>
      </w:r>
      <w:r>
        <w:rPr>
          <w:spacing w:val="-1"/>
          <w:sz w:val="24"/>
        </w:rPr>
        <w:t> </w:t>
      </w:r>
      <w:r>
        <w:rPr>
          <w:sz w:val="24"/>
        </w:rPr>
        <w:t>across</w:t>
      </w:r>
      <w:r>
        <w:rPr>
          <w:spacing w:val="-2"/>
          <w:sz w:val="24"/>
        </w:rPr>
        <w:t> borders;</w:t>
      </w: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1" w:after="0"/>
        <w:ind w:left="721" w:right="226" w:hanging="361"/>
        <w:jc w:val="left"/>
        <w:rPr>
          <w:color w:val="2F2F2F"/>
          <w:sz w:val="24"/>
        </w:rPr>
      </w:pPr>
      <w:r>
        <w:rPr>
          <w:color w:val="2F2F2F"/>
          <w:sz w:val="24"/>
          <w:u w:val="single" w:color="2F2F2F"/>
        </w:rPr>
        <w:t>Further recommends</w:t>
      </w:r>
      <w:r>
        <w:rPr>
          <w:color w:val="2F2F2F"/>
          <w:sz w:val="24"/>
        </w:rPr>
        <w:t> that governments strengthening national commitments to infrastructure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with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a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specific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focus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on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supporting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immunization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delivery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and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expanding access to vaccines for all populations but not limited to: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3" w:after="0"/>
        <w:ind w:left="1441" w:right="796" w:hanging="360"/>
        <w:jc w:val="left"/>
        <w:rPr>
          <w:color w:val="2F2F2F"/>
          <w:sz w:val="24"/>
        </w:rPr>
      </w:pPr>
      <w:r>
        <w:rPr>
          <w:color w:val="2F2F2F"/>
          <w:sz w:val="24"/>
        </w:rPr>
        <w:t>investing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in</w:t>
      </w:r>
      <w:r>
        <w:rPr>
          <w:color w:val="2F2F2F"/>
          <w:spacing w:val="-10"/>
          <w:sz w:val="24"/>
        </w:rPr>
        <w:t> </w:t>
      </w:r>
      <w:r>
        <w:rPr>
          <w:color w:val="2F2F2F"/>
          <w:sz w:val="24"/>
        </w:rPr>
        <w:t>the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training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and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deployment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of</w:t>
      </w:r>
      <w:r>
        <w:rPr>
          <w:color w:val="2F2F2F"/>
          <w:spacing w:val="-8"/>
          <w:sz w:val="24"/>
        </w:rPr>
        <w:t> </w:t>
      </w:r>
      <w:r>
        <w:rPr>
          <w:color w:val="2F2F2F"/>
          <w:sz w:val="24"/>
        </w:rPr>
        <w:t>more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healthcare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professionals, especially those focused on community health and vaccination outreach,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0" w:after="0"/>
        <w:ind w:left="1441" w:right="260" w:hanging="360"/>
        <w:jc w:val="left"/>
        <w:rPr>
          <w:color w:val="2F2F2F"/>
          <w:sz w:val="24"/>
        </w:rPr>
      </w:pPr>
      <w:r>
        <w:rPr>
          <w:sz w:val="24"/>
        </w:rPr>
        <w:t>taking</w:t>
      </w:r>
      <w:r>
        <w:rPr>
          <w:spacing w:val="-5"/>
          <w:sz w:val="24"/>
        </w:rPr>
        <w:t> </w:t>
      </w:r>
      <w:r>
        <w:rPr>
          <w:sz w:val="24"/>
        </w:rPr>
        <w:t>routine</w:t>
      </w:r>
      <w:r>
        <w:rPr>
          <w:spacing w:val="-6"/>
          <w:sz w:val="24"/>
        </w:rPr>
        <w:t> </w:t>
      </w:r>
      <w:r>
        <w:rPr>
          <w:sz w:val="24"/>
        </w:rPr>
        <w:t>two-dose</w:t>
      </w:r>
      <w:r>
        <w:rPr>
          <w:spacing w:val="-6"/>
          <w:sz w:val="24"/>
        </w:rPr>
        <w:t> </w:t>
      </w:r>
      <w:r>
        <w:rPr>
          <w:sz w:val="24"/>
        </w:rPr>
        <w:t>MCV</w:t>
      </w:r>
      <w:r>
        <w:rPr>
          <w:spacing w:val="-6"/>
          <w:sz w:val="24"/>
        </w:rPr>
        <w:t> </w:t>
      </w:r>
      <w:r>
        <w:rPr>
          <w:sz w:val="24"/>
        </w:rPr>
        <w:t>schedules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account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national</w:t>
      </w:r>
      <w:r>
        <w:rPr>
          <w:spacing w:val="-5"/>
          <w:sz w:val="24"/>
        </w:rPr>
        <w:t> </w:t>
      </w:r>
      <w:r>
        <w:rPr>
          <w:sz w:val="24"/>
        </w:rPr>
        <w:t>vaccination </w:t>
      </w:r>
      <w:r>
        <w:rPr>
          <w:spacing w:val="-2"/>
          <w:sz w:val="24"/>
        </w:rPr>
        <w:t>programs,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0" w:after="0"/>
        <w:ind w:left="1441" w:right="483" w:hanging="360"/>
        <w:jc w:val="both"/>
        <w:rPr>
          <w:color w:val="2F2F2F"/>
          <w:sz w:val="24"/>
        </w:rPr>
      </w:pP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resources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catch-up</w:t>
      </w:r>
      <w:r>
        <w:rPr>
          <w:spacing w:val="-5"/>
          <w:sz w:val="24"/>
        </w:rPr>
        <w:t> </w:t>
      </w:r>
      <w:r>
        <w:rPr>
          <w:sz w:val="24"/>
        </w:rPr>
        <w:t>doses</w:t>
      </w:r>
      <w:r>
        <w:rPr>
          <w:spacing w:val="-6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adolescents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adults</w:t>
      </w:r>
      <w:r>
        <w:rPr>
          <w:spacing w:val="-6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missed earlier</w:t>
      </w:r>
      <w:r>
        <w:rPr>
          <w:spacing w:val="-2"/>
          <w:sz w:val="24"/>
        </w:rPr>
        <w:t> </w:t>
      </w:r>
      <w:r>
        <w:rPr>
          <w:sz w:val="24"/>
        </w:rPr>
        <w:t>vaccinations, in</w:t>
      </w:r>
      <w:r>
        <w:rPr>
          <w:spacing w:val="-8"/>
          <w:sz w:val="24"/>
        </w:rPr>
        <w:t> </w:t>
      </w:r>
      <w:r>
        <w:rPr>
          <w:sz w:val="24"/>
        </w:rPr>
        <w:t>national</w:t>
      </w:r>
      <w:r>
        <w:rPr>
          <w:spacing w:val="-11"/>
          <w:sz w:val="24"/>
        </w:rPr>
        <w:t> </w:t>
      </w:r>
      <w:r>
        <w:rPr>
          <w:sz w:val="24"/>
        </w:rPr>
        <w:t>policies</w:t>
      </w:r>
      <w:r>
        <w:rPr>
          <w:spacing w:val="-5"/>
          <w:sz w:val="24"/>
        </w:rPr>
        <w:t> </w:t>
      </w:r>
      <w:r>
        <w:rPr>
          <w:sz w:val="24"/>
        </w:rPr>
        <w:t>encouraging </w:t>
      </w:r>
      <w:r>
        <w:rPr>
          <w:color w:val="2F2F2F"/>
          <w:sz w:val="24"/>
        </w:rPr>
        <w:t>places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like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scenic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spots, tourist attractions, museums to demand QR code;</w:t>
      </w:r>
    </w:p>
    <w:p>
      <w:pPr>
        <w:pStyle w:val="BodyText"/>
        <w:spacing w:before="42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0" w:after="0"/>
        <w:ind w:left="721" w:right="92" w:hanging="361"/>
        <w:jc w:val="left"/>
        <w:rPr>
          <w:color w:val="2F2F2F"/>
          <w:sz w:val="24"/>
        </w:rPr>
      </w:pPr>
      <w:r>
        <w:rPr>
          <w:color w:val="2F2F2F"/>
          <w:sz w:val="24"/>
          <w:u w:val="single" w:color="2F2F2F"/>
        </w:rPr>
        <w:t>Requests </w:t>
      </w:r>
      <w:r>
        <w:rPr>
          <w:color w:val="2F2F2F"/>
          <w:sz w:val="24"/>
        </w:rPr>
        <w:t>all member states to raise awareness about vaccination programs in order to restore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public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trust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and increase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vaccine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usage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to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protect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vulnerable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groups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from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measles but not limited to:</w:t>
      </w:r>
    </w:p>
    <w:p>
      <w:pPr>
        <w:pStyle w:val="ListParagraph"/>
        <w:numPr>
          <w:ilvl w:val="1"/>
          <w:numId w:val="1"/>
        </w:numPr>
        <w:tabs>
          <w:tab w:pos="1493" w:val="left" w:leader="none"/>
        </w:tabs>
        <w:spacing w:line="276" w:lineRule="auto" w:before="0" w:after="0"/>
        <w:ind w:left="1493" w:right="53" w:hanging="360"/>
        <w:jc w:val="left"/>
        <w:rPr>
          <w:color w:val="2F2F2F"/>
          <w:sz w:val="24"/>
        </w:rPr>
      </w:pPr>
      <w:r>
        <w:rPr>
          <w:color w:val="2F2F2F"/>
          <w:sz w:val="24"/>
        </w:rPr>
        <w:t>encouraging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local</w:t>
      </w:r>
      <w:r>
        <w:rPr>
          <w:color w:val="2F2F2F"/>
          <w:spacing w:val="-12"/>
          <w:sz w:val="24"/>
        </w:rPr>
        <w:t> </w:t>
      </w:r>
      <w:r>
        <w:rPr>
          <w:color w:val="2F2F2F"/>
          <w:sz w:val="24"/>
        </w:rPr>
        <w:t>engagement started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by</w:t>
      </w:r>
      <w:r>
        <w:rPr>
          <w:color w:val="2F2F2F"/>
          <w:spacing w:val="-13"/>
          <w:sz w:val="24"/>
        </w:rPr>
        <w:t> </w:t>
      </w:r>
      <w:r>
        <w:rPr>
          <w:color w:val="2F2F2F"/>
          <w:sz w:val="24"/>
        </w:rPr>
        <w:t>empowering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healthcare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workers,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school nurses, and community leaders to become trusted in their communities,</w:t>
      </w:r>
    </w:p>
    <w:p>
      <w:pPr>
        <w:pStyle w:val="ListParagraph"/>
        <w:numPr>
          <w:ilvl w:val="1"/>
          <w:numId w:val="1"/>
        </w:numPr>
        <w:tabs>
          <w:tab w:pos="1493" w:val="left" w:leader="none"/>
        </w:tabs>
        <w:spacing w:line="276" w:lineRule="auto" w:before="0" w:after="0"/>
        <w:ind w:left="1493" w:right="524" w:hanging="360"/>
        <w:jc w:val="left"/>
        <w:rPr>
          <w:sz w:val="24"/>
        </w:rPr>
      </w:pPr>
      <w:r>
        <w:rPr>
          <w:color w:val="2F2F2F"/>
          <w:sz w:val="24"/>
        </w:rPr>
        <w:t>urging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public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agencies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to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coordinate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their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communication</w:t>
      </w:r>
      <w:r>
        <w:rPr>
          <w:color w:val="2F2F2F"/>
          <w:spacing w:val="-10"/>
          <w:sz w:val="24"/>
        </w:rPr>
        <w:t> </w:t>
      </w:r>
      <w:r>
        <w:rPr>
          <w:color w:val="2F2F2F"/>
          <w:sz w:val="24"/>
        </w:rPr>
        <w:t>strategies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to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avoid confusion and contradictory information, especially during outbreaks,</w:t>
      </w:r>
    </w:p>
    <w:p>
      <w:pPr>
        <w:pStyle w:val="ListParagraph"/>
        <w:numPr>
          <w:ilvl w:val="1"/>
          <w:numId w:val="1"/>
        </w:numPr>
        <w:tabs>
          <w:tab w:pos="1493" w:val="left" w:leader="none"/>
        </w:tabs>
        <w:spacing w:line="280" w:lineRule="auto" w:before="0" w:after="0"/>
        <w:ind w:left="1493" w:right="85" w:hanging="360"/>
        <w:jc w:val="left"/>
        <w:rPr>
          <w:color w:val="2F2F2F"/>
          <w:sz w:val="24"/>
        </w:rPr>
      </w:pPr>
      <w:r>
        <w:rPr>
          <w:color w:val="2F2F2F"/>
          <w:sz w:val="24"/>
        </w:rPr>
        <w:t>collaborating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with</w:t>
      </w:r>
      <w:r>
        <w:rPr>
          <w:color w:val="2F2F2F"/>
          <w:spacing w:val="-8"/>
          <w:sz w:val="24"/>
        </w:rPr>
        <w:t> </w:t>
      </w:r>
      <w:r>
        <w:rPr>
          <w:color w:val="2F2F2F"/>
          <w:sz w:val="24"/>
        </w:rPr>
        <w:t>social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media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sites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to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prevent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the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spread</w:t>
      </w:r>
      <w:r>
        <w:rPr>
          <w:color w:val="2F2F2F"/>
          <w:spacing w:val="-8"/>
          <w:sz w:val="24"/>
        </w:rPr>
        <w:t> </w:t>
      </w:r>
      <w:r>
        <w:rPr>
          <w:color w:val="2F2F2F"/>
          <w:sz w:val="24"/>
        </w:rPr>
        <w:t>of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misinformation and developing content that resonates emotionally with parents:</w:t>
      </w:r>
    </w:p>
    <w:p>
      <w:pPr>
        <w:pStyle w:val="ListParagraph"/>
        <w:numPr>
          <w:ilvl w:val="2"/>
          <w:numId w:val="1"/>
        </w:numPr>
        <w:tabs>
          <w:tab w:pos="2214" w:val="left" w:leader="none"/>
        </w:tabs>
        <w:spacing w:line="269" w:lineRule="exact" w:before="0" w:after="0"/>
        <w:ind w:left="2214" w:right="0" w:hanging="486"/>
        <w:jc w:val="left"/>
        <w:rPr>
          <w:color w:val="2F2F2F"/>
          <w:sz w:val="24"/>
        </w:rPr>
      </w:pPr>
      <w:r>
        <w:rPr>
          <w:color w:val="2F2F2F"/>
          <w:sz w:val="24"/>
        </w:rPr>
        <w:t>stricter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guidelines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on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social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media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post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which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address vaccination</w:t>
      </w:r>
      <w:r>
        <w:rPr>
          <w:color w:val="2F2F2F"/>
          <w:spacing w:val="-6"/>
          <w:sz w:val="24"/>
        </w:rPr>
        <w:t> </w:t>
      </w:r>
      <w:r>
        <w:rPr>
          <w:color w:val="2F2F2F"/>
          <w:spacing w:val="-2"/>
          <w:sz w:val="24"/>
        </w:rPr>
        <w:t>topics,</w:t>
      </w:r>
    </w:p>
    <w:p>
      <w:pPr>
        <w:pStyle w:val="ListParagraph"/>
        <w:numPr>
          <w:ilvl w:val="2"/>
          <w:numId w:val="1"/>
        </w:numPr>
        <w:tabs>
          <w:tab w:pos="2214" w:val="left" w:leader="none"/>
        </w:tabs>
        <w:spacing w:line="276" w:lineRule="auto" w:before="38" w:after="0"/>
        <w:ind w:left="2214" w:right="65" w:hanging="553"/>
        <w:jc w:val="left"/>
        <w:rPr>
          <w:color w:val="2F2F2F"/>
          <w:sz w:val="24"/>
        </w:rPr>
      </w:pPr>
      <w:r>
        <w:rPr>
          <w:color w:val="2F2F2F"/>
          <w:sz w:val="24"/>
        </w:rPr>
        <w:t>such</w:t>
      </w:r>
      <w:r>
        <w:rPr>
          <w:color w:val="2F2F2F"/>
          <w:spacing w:val="-10"/>
          <w:sz w:val="24"/>
        </w:rPr>
        <w:t> </w:t>
      </w:r>
      <w:r>
        <w:rPr>
          <w:color w:val="2F2F2F"/>
          <w:sz w:val="24"/>
        </w:rPr>
        <w:t>as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sharing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positive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personal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vaccine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stories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and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anecdotes,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alongside scientific facts;</w:t>
      </w:r>
    </w:p>
    <w:p>
      <w:pPr>
        <w:pStyle w:val="BodyText"/>
      </w:pPr>
    </w:p>
    <w:p>
      <w:pPr>
        <w:pStyle w:val="BodyText"/>
        <w:spacing w:before="81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0" w:after="0"/>
        <w:ind w:left="721" w:right="120" w:hanging="361"/>
        <w:jc w:val="left"/>
        <w:rPr>
          <w:color w:val="2F2F2F"/>
          <w:sz w:val="24"/>
        </w:rPr>
      </w:pPr>
      <w:r>
        <w:rPr>
          <w:color w:val="2F2F2F"/>
          <w:sz w:val="24"/>
          <w:u w:val="single" w:color="2F2F2F"/>
        </w:rPr>
        <w:t>Encouraging</w:t>
      </w:r>
      <w:r>
        <w:rPr>
          <w:color w:val="2F2F2F"/>
          <w:sz w:val="24"/>
        </w:rPr>
        <w:t> national</w:t>
      </w:r>
      <w:r>
        <w:rPr>
          <w:color w:val="2F2F2F"/>
          <w:spacing w:val="-13"/>
          <w:sz w:val="24"/>
        </w:rPr>
        <w:t> </w:t>
      </w:r>
      <w:r>
        <w:rPr>
          <w:color w:val="2F2F2F"/>
          <w:sz w:val="24"/>
        </w:rPr>
        <w:t>organizations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to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organize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vaccine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campaigns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in</w:t>
      </w:r>
      <w:r>
        <w:rPr>
          <w:color w:val="2F2F2F"/>
          <w:spacing w:val="-10"/>
          <w:sz w:val="24"/>
        </w:rPr>
        <w:t> </w:t>
      </w:r>
      <w:r>
        <w:rPr>
          <w:color w:val="2F2F2F"/>
          <w:sz w:val="24"/>
        </w:rPr>
        <w:t>schools,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especially kindergartens using ways such as but not limited to: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80" w:lineRule="auto" w:before="0" w:after="0"/>
        <w:ind w:left="1441" w:right="734" w:hanging="360"/>
        <w:jc w:val="left"/>
        <w:rPr>
          <w:color w:val="2F2F2F"/>
          <w:sz w:val="24"/>
        </w:rPr>
      </w:pPr>
      <w:r>
        <w:rPr>
          <w:color w:val="2F2F2F"/>
          <w:sz w:val="24"/>
        </w:rPr>
        <w:t>suggesting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that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schools</w:t>
      </w:r>
      <w:r>
        <w:rPr>
          <w:color w:val="2F2F2F"/>
          <w:spacing w:val="-8"/>
          <w:sz w:val="24"/>
        </w:rPr>
        <w:t> </w:t>
      </w:r>
      <w:r>
        <w:rPr>
          <w:color w:val="2F2F2F"/>
          <w:sz w:val="24"/>
        </w:rPr>
        <w:t>and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social</w:t>
      </w:r>
      <w:r>
        <w:rPr>
          <w:color w:val="2F2F2F"/>
          <w:spacing w:val="-10"/>
          <w:sz w:val="24"/>
        </w:rPr>
        <w:t> </w:t>
      </w:r>
      <w:r>
        <w:rPr>
          <w:color w:val="2F2F2F"/>
          <w:sz w:val="24"/>
        </w:rPr>
        <w:t>media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platforms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promote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verified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health information to counter misinformation,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0" w:after="0"/>
        <w:ind w:left="1441" w:right="128" w:hanging="360"/>
        <w:jc w:val="left"/>
        <w:rPr>
          <w:color w:val="2F2F2F"/>
          <w:sz w:val="24"/>
        </w:rPr>
      </w:pPr>
      <w:r>
        <w:rPr>
          <w:color w:val="2F2F2F"/>
          <w:sz w:val="24"/>
        </w:rPr>
        <w:t>design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fun,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educational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activities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for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kids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to learn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about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vaccines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and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raise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public awareness for the importance of MMR vaccination, for example: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75" w:lineRule="exact" w:before="0" w:after="0"/>
        <w:ind w:left="2161" w:right="0" w:hanging="485"/>
        <w:jc w:val="left"/>
        <w:rPr>
          <w:color w:val="2F2F2F"/>
          <w:sz w:val="24"/>
        </w:rPr>
      </w:pPr>
      <w:r>
        <w:rPr>
          <w:color w:val="2F2F2F"/>
          <w:sz w:val="24"/>
        </w:rPr>
        <w:t>art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projects,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games,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crafts,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group</w:t>
      </w:r>
      <w:r>
        <w:rPr>
          <w:color w:val="2F2F2F"/>
          <w:spacing w:val="-7"/>
          <w:sz w:val="24"/>
        </w:rPr>
        <w:t> </w:t>
      </w:r>
      <w:r>
        <w:rPr>
          <w:color w:val="2F2F2F"/>
          <w:spacing w:val="-2"/>
          <w:sz w:val="24"/>
        </w:rPr>
        <w:t>presentations,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33" w:after="0"/>
        <w:ind w:left="2161" w:right="0" w:hanging="553"/>
        <w:jc w:val="left"/>
        <w:rPr>
          <w:color w:val="2F2F2F"/>
          <w:sz w:val="24"/>
        </w:rPr>
      </w:pPr>
      <w:r>
        <w:rPr>
          <w:color w:val="2F2F2F"/>
          <w:sz w:val="24"/>
        </w:rPr>
        <w:t>health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awareness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fairs,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writing</w:t>
      </w:r>
      <w:r>
        <w:rPr>
          <w:color w:val="2F2F2F"/>
          <w:spacing w:val="-4"/>
          <w:sz w:val="24"/>
        </w:rPr>
        <w:t> </w:t>
      </w:r>
      <w:r>
        <w:rPr>
          <w:color w:val="2F2F2F"/>
          <w:spacing w:val="-2"/>
          <w:sz w:val="24"/>
        </w:rPr>
        <w:t>songs,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40" w:lineRule="auto" w:before="41" w:after="0"/>
        <w:ind w:left="359" w:right="3098" w:hanging="359"/>
        <w:jc w:val="right"/>
        <w:rPr>
          <w:sz w:val="24"/>
        </w:rPr>
      </w:pPr>
      <w:r>
        <w:rPr>
          <w:sz w:val="24"/>
        </w:rPr>
        <w:t>school-based</w:t>
      </w:r>
      <w:r>
        <w:rPr>
          <w:spacing w:val="-2"/>
          <w:sz w:val="24"/>
        </w:rPr>
        <w:t> </w:t>
      </w:r>
      <w:r>
        <w:rPr>
          <w:sz w:val="24"/>
        </w:rPr>
        <w:t>vaccine</w:t>
      </w:r>
      <w:r>
        <w:rPr>
          <w:spacing w:val="2"/>
          <w:sz w:val="24"/>
        </w:rPr>
        <w:t> </w:t>
      </w:r>
      <w:r>
        <w:rPr>
          <w:sz w:val="24"/>
        </w:rPr>
        <w:t>literacy</w:t>
      </w:r>
      <w:r>
        <w:rPr>
          <w:spacing w:val="-11"/>
          <w:sz w:val="24"/>
        </w:rPr>
        <w:t> </w:t>
      </w:r>
      <w:r>
        <w:rPr>
          <w:sz w:val="24"/>
        </w:rPr>
        <w:t>programs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including:</w:t>
      </w:r>
    </w:p>
    <w:p>
      <w:pPr>
        <w:pStyle w:val="ListParagraph"/>
        <w:numPr>
          <w:ilvl w:val="2"/>
          <w:numId w:val="1"/>
        </w:numPr>
        <w:tabs>
          <w:tab w:pos="485" w:val="left" w:leader="none"/>
        </w:tabs>
        <w:spacing w:line="240" w:lineRule="auto" w:before="41" w:after="0"/>
        <w:ind w:left="485" w:right="3031" w:hanging="485"/>
        <w:jc w:val="right"/>
        <w:rPr>
          <w:sz w:val="24"/>
        </w:rPr>
      </w:pPr>
      <w:r>
        <w:rPr>
          <w:sz w:val="24"/>
        </w:rPr>
        <w:t>age-appropriate</w:t>
      </w:r>
      <w:r>
        <w:rPr>
          <w:spacing w:val="-2"/>
          <w:sz w:val="24"/>
        </w:rPr>
        <w:t> </w:t>
      </w:r>
      <w:r>
        <w:rPr>
          <w:sz w:val="24"/>
        </w:rPr>
        <w:t>curricula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immunization,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41" w:after="0"/>
        <w:ind w:left="2161" w:right="0" w:hanging="553"/>
        <w:jc w:val="left"/>
        <w:rPr>
          <w:sz w:val="24"/>
        </w:rPr>
      </w:pPr>
      <w:r>
        <w:rPr>
          <w:sz w:val="24"/>
        </w:rPr>
        <w:t>training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teachers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social</w:t>
      </w:r>
      <w:r>
        <w:rPr>
          <w:spacing w:val="-7"/>
          <w:sz w:val="24"/>
        </w:rPr>
        <w:t> </w:t>
      </w:r>
      <w:r>
        <w:rPr>
          <w:sz w:val="24"/>
        </w:rPr>
        <w:t>workers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public</w:t>
      </w:r>
      <w:r>
        <w:rPr>
          <w:spacing w:val="2"/>
          <w:sz w:val="24"/>
        </w:rPr>
        <w:t> </w:t>
      </w:r>
      <w:r>
        <w:rPr>
          <w:sz w:val="24"/>
        </w:rPr>
        <w:t>health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communication,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45" w:after="0"/>
        <w:ind w:left="2161" w:right="0" w:hanging="620"/>
        <w:jc w:val="left"/>
        <w:rPr>
          <w:sz w:val="24"/>
        </w:rPr>
      </w:pPr>
      <w:r>
        <w:rPr>
          <w:sz w:val="24"/>
        </w:rPr>
        <w:t>vaccination</w:t>
      </w:r>
      <w:r>
        <w:rPr>
          <w:spacing w:val="-7"/>
          <w:sz w:val="24"/>
        </w:rPr>
        <w:t> </w:t>
      </w:r>
      <w:r>
        <w:rPr>
          <w:sz w:val="24"/>
        </w:rPr>
        <w:t>awareness</w:t>
      </w:r>
      <w:r>
        <w:rPr>
          <w:spacing w:val="-3"/>
          <w:sz w:val="24"/>
        </w:rPr>
        <w:t> </w:t>
      </w:r>
      <w:r>
        <w:rPr>
          <w:sz w:val="24"/>
        </w:rPr>
        <w:t>weeks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annually,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40" w:lineRule="auto" w:before="41" w:after="0"/>
        <w:ind w:left="1441" w:right="0" w:hanging="360"/>
        <w:jc w:val="left"/>
        <w:rPr>
          <w:sz w:val="24"/>
        </w:rPr>
      </w:pPr>
      <w:r>
        <w:rPr>
          <w:sz w:val="24"/>
        </w:rPr>
        <w:t>engagement</w:t>
      </w:r>
      <w:r>
        <w:rPr>
          <w:spacing w:val="3"/>
          <w:sz w:val="24"/>
        </w:rPr>
        <w:t> </w:t>
      </w:r>
      <w:r>
        <w:rPr>
          <w:sz w:val="24"/>
        </w:rPr>
        <w:t>structures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community-level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enabling: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440" w:right="1440"/>
        </w:sectPr>
      </w:pP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72" w:after="0"/>
        <w:ind w:left="2161" w:right="0" w:hanging="485"/>
        <w:jc w:val="left"/>
        <w:rPr>
          <w:sz w:val="24"/>
        </w:rPr>
      </w:pPr>
      <w:r>
        <w:rPr>
          <w:sz w:val="24"/>
        </w:rPr>
        <w:t>town</w:t>
      </w:r>
      <w:r>
        <w:rPr>
          <w:spacing w:val="-7"/>
          <w:sz w:val="24"/>
        </w:rPr>
        <w:t> </w:t>
      </w:r>
      <w:r>
        <w:rPr>
          <w:sz w:val="24"/>
        </w:rPr>
        <w:t>hall</w:t>
      </w:r>
      <w:r>
        <w:rPr>
          <w:spacing w:val="-1"/>
          <w:sz w:val="24"/>
        </w:rPr>
        <w:t> </w:t>
      </w:r>
      <w:r>
        <w:rPr>
          <w:sz w:val="24"/>
        </w:rPr>
        <w:t>meetings</w:t>
      </w:r>
      <w:r>
        <w:rPr>
          <w:spacing w:val="-2"/>
          <w:sz w:val="24"/>
        </w:rPr>
        <w:t> </w:t>
      </w:r>
      <w:r>
        <w:rPr>
          <w:sz w:val="24"/>
        </w:rPr>
        <w:t>addressing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concerns,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41" w:after="0"/>
        <w:ind w:left="2161" w:right="0" w:hanging="553"/>
        <w:jc w:val="left"/>
        <w:rPr>
          <w:sz w:val="24"/>
        </w:rPr>
      </w:pPr>
      <w:r>
        <w:rPr>
          <w:sz w:val="24"/>
        </w:rPr>
        <w:t>partnerships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cultural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leaders,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41" w:after="0"/>
        <w:ind w:left="2161" w:right="0" w:hanging="620"/>
        <w:jc w:val="left"/>
        <w:rPr>
          <w:sz w:val="24"/>
        </w:rPr>
      </w:pPr>
      <w:r>
        <w:rPr>
          <w:sz w:val="24"/>
        </w:rPr>
        <w:t>youth-led</w:t>
      </w:r>
      <w:r>
        <w:rPr>
          <w:spacing w:val="-2"/>
          <w:sz w:val="24"/>
        </w:rPr>
        <w:t> </w:t>
      </w:r>
      <w:r>
        <w:rPr>
          <w:sz w:val="24"/>
        </w:rPr>
        <w:t>advocacy</w:t>
      </w:r>
      <w:r>
        <w:rPr>
          <w:spacing w:val="-10"/>
          <w:sz w:val="24"/>
        </w:rPr>
        <w:t> </w:t>
      </w:r>
      <w:r>
        <w:rPr>
          <w:sz w:val="24"/>
        </w:rPr>
        <w:t>projects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promote</w:t>
      </w:r>
      <w:r>
        <w:rPr>
          <w:spacing w:val="-1"/>
          <w:sz w:val="24"/>
        </w:rPr>
        <w:t> </w:t>
      </w:r>
      <w:r>
        <w:rPr>
          <w:sz w:val="24"/>
        </w:rPr>
        <w:t>vaccine </w:t>
      </w:r>
      <w:r>
        <w:rPr>
          <w:spacing w:val="-2"/>
          <w:sz w:val="24"/>
        </w:rPr>
        <w:t>responsibility;</w:t>
      </w:r>
    </w:p>
    <w:p>
      <w:pPr>
        <w:pStyle w:val="BodyText"/>
        <w:spacing w:before="82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8" w:lineRule="auto" w:before="0" w:after="0"/>
        <w:ind w:left="721" w:right="110" w:hanging="361"/>
        <w:jc w:val="left"/>
        <w:rPr>
          <w:sz w:val="24"/>
        </w:rPr>
      </w:pPr>
      <w:r>
        <w:rPr>
          <w:color w:val="2F2F2F"/>
          <w:sz w:val="24"/>
          <w:u w:val="single" w:color="2F2F2F"/>
        </w:rPr>
        <w:t>Calls upon </w:t>
      </w:r>
      <w:r>
        <w:rPr>
          <w:color w:val="2F2F2F"/>
          <w:sz w:val="24"/>
        </w:rPr>
        <w:t>the WHO and Pan American Health Organization (PAHO) to provide technical</w:t>
      </w:r>
      <w:r>
        <w:rPr>
          <w:color w:val="2F2F2F"/>
          <w:spacing w:val="-12"/>
          <w:sz w:val="24"/>
        </w:rPr>
        <w:t> </w:t>
      </w:r>
      <w:r>
        <w:rPr>
          <w:color w:val="2F2F2F"/>
          <w:sz w:val="24"/>
        </w:rPr>
        <w:t>and financial</w:t>
      </w:r>
      <w:r>
        <w:rPr>
          <w:color w:val="2F2F2F"/>
          <w:spacing w:val="-12"/>
          <w:sz w:val="24"/>
        </w:rPr>
        <w:t> </w:t>
      </w:r>
      <w:r>
        <w:rPr>
          <w:color w:val="2F2F2F"/>
          <w:sz w:val="24"/>
        </w:rPr>
        <w:t>support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for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vaccine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distribution</w:t>
      </w:r>
      <w:r>
        <w:rPr>
          <w:color w:val="2F2F2F"/>
          <w:spacing w:val="-8"/>
          <w:sz w:val="24"/>
        </w:rPr>
        <w:t> </w:t>
      </w:r>
      <w:r>
        <w:rPr>
          <w:color w:val="2F2F2F"/>
          <w:sz w:val="24"/>
        </w:rPr>
        <w:t>programs in</w:t>
      </w:r>
      <w:r>
        <w:rPr>
          <w:color w:val="2F2F2F"/>
          <w:spacing w:val="-8"/>
          <w:sz w:val="24"/>
        </w:rPr>
        <w:t> </w:t>
      </w:r>
      <w:r>
        <w:rPr>
          <w:color w:val="2F2F2F"/>
          <w:sz w:val="24"/>
        </w:rPr>
        <w:t>developing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countries but not limited to: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0" w:after="0"/>
        <w:ind w:left="1441" w:right="567" w:hanging="360"/>
        <w:jc w:val="left"/>
        <w:rPr>
          <w:sz w:val="24"/>
        </w:rPr>
      </w:pPr>
      <w:r>
        <w:rPr>
          <w:color w:val="2F2F2F"/>
          <w:sz w:val="24"/>
        </w:rPr>
        <w:t>increasing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funding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for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public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health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infrastructure,</w:t>
      </w:r>
      <w:r>
        <w:rPr>
          <w:color w:val="2F2F2F"/>
          <w:spacing w:val="-12"/>
          <w:sz w:val="24"/>
        </w:rPr>
        <w:t> </w:t>
      </w:r>
      <w:r>
        <w:rPr>
          <w:color w:val="2F2F2F"/>
          <w:sz w:val="24"/>
        </w:rPr>
        <w:t>including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on-site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medical services and school-based health centers,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75" w:lineRule="exact" w:before="0" w:after="0"/>
        <w:ind w:left="1440" w:right="0" w:hanging="359"/>
        <w:jc w:val="left"/>
        <w:rPr>
          <w:sz w:val="24"/>
        </w:rPr>
      </w:pPr>
      <w:r>
        <w:rPr>
          <w:color w:val="2F2F2F"/>
          <w:sz w:val="24"/>
        </w:rPr>
        <w:t>creating mobile</w:t>
      </w:r>
      <w:r>
        <w:rPr>
          <w:color w:val="2F2F2F"/>
          <w:spacing w:val="3"/>
          <w:sz w:val="24"/>
        </w:rPr>
        <w:t> </w:t>
      </w:r>
      <w:r>
        <w:rPr>
          <w:color w:val="2F2F2F"/>
          <w:sz w:val="24"/>
        </w:rPr>
        <w:t>vaccination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units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to</w:t>
      </w:r>
      <w:r>
        <w:rPr>
          <w:color w:val="2F2F2F"/>
          <w:spacing w:val="-1"/>
          <w:sz w:val="24"/>
        </w:rPr>
        <w:t> </w:t>
      </w:r>
      <w:r>
        <w:rPr>
          <w:color w:val="2F2F2F"/>
          <w:sz w:val="24"/>
        </w:rPr>
        <w:t>reach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rural</w:t>
      </w:r>
      <w:r>
        <w:rPr>
          <w:color w:val="2F2F2F"/>
          <w:spacing w:val="-9"/>
          <w:sz w:val="24"/>
        </w:rPr>
        <w:t> </w:t>
      </w:r>
      <w:r>
        <w:rPr>
          <w:color w:val="2F2F2F"/>
          <w:spacing w:val="-2"/>
          <w:sz w:val="24"/>
        </w:rPr>
        <w:t>communities,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36" w:after="0"/>
        <w:ind w:left="1441" w:right="417" w:hanging="360"/>
        <w:jc w:val="left"/>
        <w:rPr>
          <w:sz w:val="24"/>
        </w:rPr>
      </w:pPr>
      <w:r>
        <w:rPr>
          <w:color w:val="2F2F2F"/>
          <w:sz w:val="24"/>
        </w:rPr>
        <w:t>encouraging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developed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countries</w:t>
      </w:r>
      <w:r>
        <w:rPr>
          <w:color w:val="2F2F2F"/>
          <w:spacing w:val="-8"/>
          <w:sz w:val="24"/>
        </w:rPr>
        <w:t> </w:t>
      </w:r>
      <w:r>
        <w:rPr>
          <w:color w:val="2F2F2F"/>
          <w:sz w:val="24"/>
        </w:rPr>
        <w:t>to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support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developing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countries</w:t>
      </w:r>
      <w:r>
        <w:rPr>
          <w:color w:val="2F2F2F"/>
          <w:spacing w:val="-5"/>
          <w:sz w:val="24"/>
        </w:rPr>
        <w:t> </w:t>
      </w:r>
      <w:r>
        <w:rPr>
          <w:color w:val="2F2F2F"/>
          <w:sz w:val="24"/>
        </w:rPr>
        <w:t>in</w:t>
      </w:r>
      <w:r>
        <w:rPr>
          <w:color w:val="2F2F2F"/>
          <w:spacing w:val="-6"/>
          <w:sz w:val="24"/>
        </w:rPr>
        <w:t> </w:t>
      </w:r>
      <w:r>
        <w:rPr>
          <w:color w:val="2F2F2F"/>
          <w:sz w:val="24"/>
        </w:rPr>
        <w:t>providing incentives especially for kindergarteners, and children under 5: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80" w:lineRule="auto" w:before="0" w:after="0"/>
        <w:ind w:left="2161" w:right="285" w:hanging="486"/>
        <w:jc w:val="left"/>
        <w:rPr>
          <w:sz w:val="24"/>
        </w:rPr>
      </w:pPr>
      <w:r>
        <w:rPr>
          <w:sz w:val="24"/>
        </w:rPr>
        <w:t>such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rebates for</w:t>
      </w:r>
      <w:r>
        <w:rPr>
          <w:spacing w:val="-4"/>
          <w:sz w:val="24"/>
        </w:rPr>
        <w:t> </w:t>
      </w:r>
      <w:r>
        <w:rPr>
          <w:sz w:val="24"/>
        </w:rPr>
        <w:t>those</w:t>
      </w:r>
      <w:r>
        <w:rPr>
          <w:spacing w:val="-2"/>
          <w:sz w:val="24"/>
        </w:rPr>
        <w:t> </w:t>
      </w:r>
      <w:r>
        <w:rPr>
          <w:sz w:val="24"/>
        </w:rPr>
        <w:t>who are</w:t>
      </w:r>
      <w:r>
        <w:rPr>
          <w:spacing w:val="-7"/>
          <w:sz w:val="24"/>
        </w:rPr>
        <w:t> </w:t>
      </w:r>
      <w:r>
        <w:rPr>
          <w:sz w:val="24"/>
        </w:rPr>
        <w:t>willing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take</w:t>
      </w:r>
      <w:r>
        <w:rPr>
          <w:spacing w:val="-2"/>
          <w:sz w:val="24"/>
        </w:rPr>
        <w:t> </w:t>
      </w:r>
      <w:r>
        <w:rPr>
          <w:sz w:val="24"/>
        </w:rPr>
        <w:t>both</w:t>
      </w:r>
      <w:r>
        <w:rPr>
          <w:spacing w:val="-6"/>
          <w:sz w:val="24"/>
        </w:rPr>
        <w:t> </w:t>
      </w:r>
      <w:r>
        <w:rPr>
          <w:sz w:val="24"/>
        </w:rPr>
        <w:t>shots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MMR </w:t>
      </w:r>
      <w:r>
        <w:rPr>
          <w:spacing w:val="-2"/>
          <w:sz w:val="24"/>
        </w:rPr>
        <w:t>vaccine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76" w:lineRule="auto" w:before="0" w:after="0"/>
        <w:ind w:left="2161" w:right="9" w:hanging="553"/>
        <w:jc w:val="left"/>
        <w:rPr>
          <w:sz w:val="24"/>
        </w:rPr>
      </w:pPr>
      <w:r>
        <w:rPr>
          <w:sz w:val="24"/>
        </w:rPr>
        <w:t>reducing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amount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school</w:t>
      </w:r>
      <w:r>
        <w:rPr>
          <w:spacing w:val="-1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kindergarten</w:t>
      </w:r>
      <w:r>
        <w:rPr>
          <w:spacing w:val="-2"/>
          <w:sz w:val="24"/>
        </w:rPr>
        <w:t> </w:t>
      </w:r>
      <w:r>
        <w:rPr>
          <w:sz w:val="24"/>
        </w:rPr>
        <w:t>fees if</w:t>
      </w:r>
      <w:r>
        <w:rPr>
          <w:spacing w:val="-10"/>
          <w:sz w:val="24"/>
        </w:rPr>
        <w:t> </w:t>
      </w:r>
      <w:r>
        <w:rPr>
          <w:sz w:val="24"/>
        </w:rPr>
        <w:t>parents can</w:t>
      </w:r>
      <w:r>
        <w:rPr>
          <w:spacing w:val="-7"/>
          <w:sz w:val="24"/>
        </w:rPr>
        <w:t> </w:t>
      </w:r>
      <w:r>
        <w:rPr>
          <w:sz w:val="24"/>
        </w:rPr>
        <w:t>provide a vaccination slip showing that the child got both shots;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0" w:after="0"/>
        <w:ind w:left="721" w:right="192" w:hanging="361"/>
        <w:jc w:val="left"/>
        <w:rPr>
          <w:color w:val="2F2F2F"/>
          <w:sz w:val="24"/>
        </w:rPr>
      </w:pPr>
      <w:r>
        <w:rPr>
          <w:color w:val="2F2F2F"/>
          <w:sz w:val="24"/>
          <w:u w:val="single" w:color="2F2F2F"/>
        </w:rPr>
        <w:t>Implores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all</w:t>
      </w:r>
      <w:r>
        <w:rPr>
          <w:color w:val="2F2F2F"/>
          <w:spacing w:val="-3"/>
          <w:sz w:val="24"/>
        </w:rPr>
        <w:t> </w:t>
      </w:r>
      <w:r>
        <w:rPr>
          <w:color w:val="2F2F2F"/>
          <w:sz w:val="24"/>
        </w:rPr>
        <w:t>member</w:t>
      </w:r>
      <w:r>
        <w:rPr>
          <w:color w:val="2F2F2F"/>
          <w:spacing w:val="-2"/>
          <w:sz w:val="24"/>
        </w:rPr>
        <w:t> </w:t>
      </w:r>
      <w:r>
        <w:rPr>
          <w:color w:val="2F2F2F"/>
          <w:sz w:val="24"/>
        </w:rPr>
        <w:t>states</w:t>
      </w:r>
      <w:r>
        <w:rPr>
          <w:color w:val="2F2F2F"/>
          <w:spacing w:val="-9"/>
          <w:sz w:val="24"/>
        </w:rPr>
        <w:t> </w:t>
      </w:r>
      <w:r>
        <w:rPr>
          <w:color w:val="2F2F2F"/>
          <w:sz w:val="24"/>
        </w:rPr>
        <w:t>to strengthen</w:t>
      </w:r>
      <w:r>
        <w:rPr>
          <w:color w:val="2F2F2F"/>
          <w:spacing w:val="-7"/>
          <w:sz w:val="24"/>
        </w:rPr>
        <w:t> </w:t>
      </w:r>
      <w:r>
        <w:rPr>
          <w:color w:val="2F2F2F"/>
          <w:sz w:val="24"/>
        </w:rPr>
        <w:t>the</w:t>
      </w:r>
      <w:r>
        <w:rPr>
          <w:color w:val="2F2F2F"/>
          <w:spacing w:val="-4"/>
          <w:sz w:val="24"/>
        </w:rPr>
        <w:t> </w:t>
      </w:r>
      <w:r>
        <w:rPr>
          <w:color w:val="2F2F2F"/>
          <w:sz w:val="24"/>
        </w:rPr>
        <w:t>national</w:t>
      </w:r>
      <w:r>
        <w:rPr>
          <w:color w:val="2F2F2F"/>
          <w:spacing w:val="-11"/>
          <w:sz w:val="24"/>
        </w:rPr>
        <w:t> </w:t>
      </w:r>
      <w:r>
        <w:rPr>
          <w:color w:val="2F2F2F"/>
          <w:sz w:val="24"/>
        </w:rPr>
        <w:t>emergency</w:t>
      </w:r>
      <w:r>
        <w:rPr>
          <w:color w:val="2F2F2F"/>
          <w:spacing w:val="-12"/>
          <w:sz w:val="24"/>
        </w:rPr>
        <w:t> </w:t>
      </w:r>
      <w:r>
        <w:rPr>
          <w:color w:val="2F2F2F"/>
          <w:sz w:val="24"/>
        </w:rPr>
        <w:t>response infrastructure including but not limited to: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75" w:lineRule="exact" w:before="0" w:after="0"/>
        <w:ind w:left="1440" w:right="0" w:hanging="359"/>
        <w:jc w:val="left"/>
        <w:rPr>
          <w:color w:val="2F2F2F"/>
          <w:sz w:val="24"/>
        </w:rPr>
      </w:pPr>
      <w:r>
        <w:rPr>
          <w:sz w:val="24"/>
        </w:rPr>
        <w:t>establishing</w:t>
      </w:r>
      <w:r>
        <w:rPr>
          <w:spacing w:val="-2"/>
          <w:sz w:val="24"/>
        </w:rPr>
        <w:t> </w:t>
      </w:r>
      <w:r>
        <w:rPr>
          <w:sz w:val="24"/>
        </w:rPr>
        <w:t>real-time</w:t>
      </w:r>
      <w:r>
        <w:rPr>
          <w:spacing w:val="-3"/>
          <w:sz w:val="24"/>
        </w:rPr>
        <w:t> </w:t>
      </w:r>
      <w:r>
        <w:rPr>
          <w:sz w:val="24"/>
        </w:rPr>
        <w:t>reminders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alerts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by: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41" w:after="0"/>
        <w:ind w:left="2161" w:right="0" w:hanging="485"/>
        <w:jc w:val="left"/>
        <w:rPr>
          <w:color w:val="2F2F2F"/>
          <w:sz w:val="24"/>
        </w:rPr>
      </w:pPr>
      <w:r>
        <w:rPr>
          <w:sz w:val="24"/>
        </w:rPr>
        <w:t>automated</w:t>
      </w:r>
      <w:r>
        <w:rPr>
          <w:spacing w:val="-5"/>
          <w:sz w:val="24"/>
        </w:rPr>
        <w:t> </w:t>
      </w:r>
      <w:r>
        <w:rPr>
          <w:sz w:val="24"/>
        </w:rPr>
        <w:t>SMS</w:t>
      </w:r>
      <w:r>
        <w:rPr>
          <w:spacing w:val="-1"/>
          <w:sz w:val="24"/>
        </w:rPr>
        <w:t> </w:t>
      </w:r>
      <w:r>
        <w:rPr>
          <w:sz w:val="24"/>
        </w:rPr>
        <w:t>reminders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upcoming </w:t>
      </w:r>
      <w:r>
        <w:rPr>
          <w:spacing w:val="-2"/>
          <w:sz w:val="24"/>
        </w:rPr>
        <w:t>vaccines,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46" w:after="0"/>
        <w:ind w:left="2161" w:right="0" w:hanging="553"/>
        <w:jc w:val="left"/>
        <w:rPr>
          <w:color w:val="2F2F2F"/>
          <w:sz w:val="24"/>
        </w:rPr>
      </w:pPr>
      <w:r>
        <w:rPr>
          <w:sz w:val="24"/>
        </w:rPr>
        <w:t>notifying</w:t>
      </w:r>
      <w:r>
        <w:rPr>
          <w:spacing w:val="-4"/>
          <w:sz w:val="24"/>
        </w:rPr>
        <w:t> </w:t>
      </w:r>
      <w:r>
        <w:rPr>
          <w:sz w:val="24"/>
        </w:rPr>
        <w:t>individuals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missed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doses,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40" w:lineRule="auto" w:before="41" w:after="0"/>
        <w:ind w:left="2161" w:right="0" w:hanging="620"/>
        <w:jc w:val="left"/>
        <w:rPr>
          <w:color w:val="2F2F2F"/>
          <w:sz w:val="24"/>
        </w:rPr>
      </w:pPr>
      <w:r>
        <w:rPr>
          <w:sz w:val="24"/>
        </w:rPr>
        <w:t>targeted</w:t>
      </w:r>
      <w:r>
        <w:rPr>
          <w:spacing w:val="-5"/>
          <w:sz w:val="24"/>
        </w:rPr>
        <w:t> </w:t>
      </w:r>
      <w:r>
        <w:rPr>
          <w:sz w:val="24"/>
        </w:rPr>
        <w:t>alerts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regions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declining </w:t>
      </w:r>
      <w:r>
        <w:rPr>
          <w:spacing w:val="-2"/>
          <w:sz w:val="24"/>
        </w:rPr>
        <w:t>coverage,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40" w:after="0"/>
        <w:ind w:left="1440" w:right="0" w:hanging="359"/>
        <w:jc w:val="left"/>
        <w:rPr>
          <w:color w:val="2F2F2F"/>
          <w:sz w:val="24"/>
        </w:rPr>
      </w:pPr>
      <w:r>
        <w:rPr>
          <w:color w:val="0D1841"/>
          <w:sz w:val="24"/>
        </w:rPr>
        <w:t>training</w:t>
      </w:r>
      <w:r>
        <w:rPr>
          <w:color w:val="0D1841"/>
          <w:spacing w:val="-2"/>
          <w:sz w:val="24"/>
        </w:rPr>
        <w:t> </w:t>
      </w:r>
      <w:r>
        <w:rPr>
          <w:color w:val="0D1841"/>
          <w:sz w:val="24"/>
        </w:rPr>
        <w:t>a</w:t>
      </w:r>
      <w:r>
        <w:rPr>
          <w:color w:val="0D1841"/>
          <w:spacing w:val="-3"/>
          <w:sz w:val="24"/>
        </w:rPr>
        <w:t> </w:t>
      </w:r>
      <w:r>
        <w:rPr>
          <w:color w:val="0D1841"/>
          <w:sz w:val="24"/>
        </w:rPr>
        <w:t>capable</w:t>
      </w:r>
      <w:r>
        <w:rPr>
          <w:color w:val="0D1841"/>
          <w:spacing w:val="-3"/>
          <w:sz w:val="24"/>
        </w:rPr>
        <w:t> </w:t>
      </w:r>
      <w:r>
        <w:rPr>
          <w:color w:val="0D1841"/>
          <w:sz w:val="24"/>
        </w:rPr>
        <w:t>and</w:t>
      </w:r>
      <w:r>
        <w:rPr>
          <w:color w:val="0D1841"/>
          <w:spacing w:val="-1"/>
          <w:sz w:val="24"/>
        </w:rPr>
        <w:t> </w:t>
      </w:r>
      <w:r>
        <w:rPr>
          <w:color w:val="0D1841"/>
          <w:sz w:val="24"/>
        </w:rPr>
        <w:t>qualified</w:t>
      </w:r>
      <w:r>
        <w:rPr>
          <w:color w:val="0D1841"/>
          <w:spacing w:val="-2"/>
          <w:sz w:val="24"/>
        </w:rPr>
        <w:t> </w:t>
      </w:r>
      <w:r>
        <w:rPr>
          <w:color w:val="0D1841"/>
          <w:sz w:val="24"/>
        </w:rPr>
        <w:t>workforce</w:t>
      </w:r>
      <w:r>
        <w:rPr>
          <w:color w:val="0D1841"/>
          <w:spacing w:val="-7"/>
          <w:sz w:val="24"/>
        </w:rPr>
        <w:t> </w:t>
      </w:r>
      <w:r>
        <w:rPr>
          <w:color w:val="0D1841"/>
          <w:spacing w:val="-2"/>
          <w:sz w:val="24"/>
        </w:rPr>
        <w:t>through: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76" w:lineRule="auto" w:before="42" w:after="0"/>
        <w:ind w:left="2161" w:right="30" w:hanging="486"/>
        <w:jc w:val="left"/>
        <w:rPr>
          <w:color w:val="2F2F2F"/>
          <w:sz w:val="24"/>
        </w:rPr>
      </w:pPr>
      <w:r>
        <w:rPr>
          <w:color w:val="0D1841"/>
          <w:sz w:val="24"/>
        </w:rPr>
        <w:t>increase</w:t>
      </w:r>
      <w:r>
        <w:rPr>
          <w:color w:val="0D1841"/>
          <w:spacing w:val="-2"/>
          <w:sz w:val="24"/>
        </w:rPr>
        <w:t> </w:t>
      </w:r>
      <w:r>
        <w:rPr>
          <w:color w:val="0D1841"/>
          <w:sz w:val="24"/>
        </w:rPr>
        <w:t>the</w:t>
      </w:r>
      <w:r>
        <w:rPr>
          <w:color w:val="0D1841"/>
          <w:spacing w:val="-2"/>
          <w:sz w:val="24"/>
        </w:rPr>
        <w:t> </w:t>
      </w:r>
      <w:r>
        <w:rPr>
          <w:color w:val="0D1841"/>
          <w:sz w:val="24"/>
        </w:rPr>
        <w:t>amount</w:t>
      </w:r>
      <w:r>
        <w:rPr>
          <w:color w:val="0D1841"/>
          <w:spacing w:val="-2"/>
          <w:sz w:val="24"/>
        </w:rPr>
        <w:t> </w:t>
      </w:r>
      <w:r>
        <w:rPr>
          <w:color w:val="0D1841"/>
          <w:sz w:val="24"/>
        </w:rPr>
        <w:t>of</w:t>
      </w:r>
      <w:r>
        <w:rPr>
          <w:color w:val="0D1841"/>
          <w:spacing w:val="-9"/>
          <w:sz w:val="24"/>
        </w:rPr>
        <w:t> </w:t>
      </w:r>
      <w:r>
        <w:rPr>
          <w:color w:val="0D1841"/>
          <w:sz w:val="24"/>
        </w:rPr>
        <w:t>ethical</w:t>
      </w:r>
      <w:r>
        <w:rPr>
          <w:color w:val="0D1841"/>
          <w:spacing w:val="-10"/>
          <w:sz w:val="24"/>
        </w:rPr>
        <w:t> </w:t>
      </w:r>
      <w:r>
        <w:rPr>
          <w:color w:val="0D1841"/>
          <w:sz w:val="24"/>
        </w:rPr>
        <w:t>public health</w:t>
      </w:r>
      <w:r>
        <w:rPr>
          <w:color w:val="0D1841"/>
          <w:spacing w:val="-6"/>
          <w:sz w:val="24"/>
        </w:rPr>
        <w:t> </w:t>
      </w:r>
      <w:r>
        <w:rPr>
          <w:color w:val="0D1841"/>
          <w:sz w:val="24"/>
        </w:rPr>
        <w:t>agencies</w:t>
      </w:r>
      <w:r>
        <w:rPr>
          <w:color w:val="0D1841"/>
          <w:spacing w:val="-4"/>
          <w:sz w:val="24"/>
        </w:rPr>
        <w:t> </w:t>
      </w:r>
      <w:r>
        <w:rPr>
          <w:color w:val="0D1841"/>
          <w:sz w:val="24"/>
        </w:rPr>
        <w:t>that use</w:t>
      </w:r>
      <w:r>
        <w:rPr>
          <w:color w:val="0D1841"/>
          <w:spacing w:val="-2"/>
          <w:sz w:val="24"/>
        </w:rPr>
        <w:t> </w:t>
      </w:r>
      <w:r>
        <w:rPr>
          <w:color w:val="0D1841"/>
          <w:sz w:val="24"/>
        </w:rPr>
        <w:t>core</w:t>
      </w:r>
      <w:r>
        <w:rPr>
          <w:color w:val="0D1841"/>
          <w:spacing w:val="-7"/>
          <w:sz w:val="24"/>
        </w:rPr>
        <w:t> </w:t>
      </w:r>
      <w:r>
        <w:rPr>
          <w:color w:val="0D1841"/>
          <w:sz w:val="24"/>
        </w:rPr>
        <w:t>abilities in continuing education,</w:t>
      </w:r>
    </w:p>
    <w:p>
      <w:pPr>
        <w:pStyle w:val="ListParagraph"/>
        <w:numPr>
          <w:ilvl w:val="2"/>
          <w:numId w:val="1"/>
        </w:numPr>
        <w:tabs>
          <w:tab w:pos="2161" w:val="left" w:leader="none"/>
        </w:tabs>
        <w:spacing w:line="276" w:lineRule="auto" w:before="0" w:after="0"/>
        <w:ind w:left="2161" w:right="148" w:hanging="553"/>
        <w:jc w:val="left"/>
        <w:rPr>
          <w:color w:val="2F2F2F"/>
          <w:sz w:val="24"/>
        </w:rPr>
      </w:pPr>
      <w:r>
        <w:rPr>
          <w:color w:val="0D1841"/>
          <w:sz w:val="24"/>
        </w:rPr>
        <w:t>explore</w:t>
      </w:r>
      <w:r>
        <w:rPr>
          <w:color w:val="0D1841"/>
          <w:spacing w:val="-7"/>
          <w:sz w:val="24"/>
        </w:rPr>
        <w:t> </w:t>
      </w:r>
      <w:r>
        <w:rPr>
          <w:color w:val="0D1841"/>
          <w:sz w:val="24"/>
        </w:rPr>
        <w:t>and</w:t>
      </w:r>
      <w:r>
        <w:rPr>
          <w:color w:val="0D1841"/>
          <w:spacing w:val="-6"/>
          <w:sz w:val="24"/>
        </w:rPr>
        <w:t> </w:t>
      </w:r>
      <w:r>
        <w:rPr>
          <w:color w:val="0D1841"/>
          <w:sz w:val="24"/>
        </w:rPr>
        <w:t>expand</w:t>
      </w:r>
      <w:r>
        <w:rPr>
          <w:color w:val="0D1841"/>
          <w:spacing w:val="-6"/>
          <w:sz w:val="24"/>
        </w:rPr>
        <w:t> </w:t>
      </w:r>
      <w:r>
        <w:rPr>
          <w:color w:val="0D1841"/>
          <w:sz w:val="24"/>
        </w:rPr>
        <w:t>practice-based</w:t>
      </w:r>
      <w:r>
        <w:rPr>
          <w:color w:val="0D1841"/>
          <w:spacing w:val="-6"/>
          <w:sz w:val="24"/>
        </w:rPr>
        <w:t> </w:t>
      </w:r>
      <w:r>
        <w:rPr>
          <w:color w:val="0D1841"/>
          <w:sz w:val="24"/>
        </w:rPr>
        <w:t>continuing</w:t>
      </w:r>
      <w:r>
        <w:rPr>
          <w:color w:val="0D1841"/>
          <w:spacing w:val="-6"/>
          <w:sz w:val="24"/>
        </w:rPr>
        <w:t> </w:t>
      </w:r>
      <w:r>
        <w:rPr>
          <w:color w:val="0D1841"/>
          <w:sz w:val="24"/>
        </w:rPr>
        <w:t>education</w:t>
      </w:r>
      <w:r>
        <w:rPr>
          <w:color w:val="0D1841"/>
          <w:spacing w:val="-6"/>
          <w:sz w:val="24"/>
        </w:rPr>
        <w:t> </w:t>
      </w:r>
      <w:r>
        <w:rPr>
          <w:color w:val="0D1841"/>
          <w:sz w:val="24"/>
        </w:rPr>
        <w:t>for</w:t>
      </w:r>
      <w:r>
        <w:rPr>
          <w:color w:val="0D1841"/>
          <w:spacing w:val="-5"/>
          <w:sz w:val="24"/>
        </w:rPr>
        <w:t> </w:t>
      </w:r>
      <w:r>
        <w:rPr>
          <w:color w:val="0D1841"/>
          <w:sz w:val="24"/>
        </w:rPr>
        <w:t>public</w:t>
      </w:r>
      <w:r>
        <w:rPr>
          <w:color w:val="0D1841"/>
          <w:spacing w:val="-2"/>
          <w:sz w:val="24"/>
        </w:rPr>
        <w:t> </w:t>
      </w:r>
      <w:r>
        <w:rPr>
          <w:color w:val="0D1841"/>
          <w:sz w:val="24"/>
        </w:rPr>
        <w:t>health </w:t>
      </w:r>
      <w:r>
        <w:rPr>
          <w:color w:val="0D1841"/>
          <w:spacing w:val="-2"/>
          <w:sz w:val="24"/>
        </w:rPr>
        <w:t>professionals,</w:t>
      </w:r>
    </w:p>
    <w:p>
      <w:pPr>
        <w:pStyle w:val="ListParagraph"/>
        <w:numPr>
          <w:ilvl w:val="1"/>
          <w:numId w:val="1"/>
        </w:numPr>
        <w:tabs>
          <w:tab w:pos="1441" w:val="left" w:leader="none"/>
        </w:tabs>
        <w:spacing w:line="276" w:lineRule="auto" w:before="0" w:after="0"/>
        <w:ind w:left="1441" w:right="391" w:hanging="360"/>
        <w:jc w:val="left"/>
        <w:rPr>
          <w:color w:val="2F2F2F"/>
          <w:sz w:val="24"/>
        </w:rPr>
      </w:pPr>
      <w:r>
        <w:rPr>
          <w:color w:val="0D1841"/>
          <w:sz w:val="24"/>
        </w:rPr>
        <w:t>increasing</w:t>
      </w:r>
      <w:r>
        <w:rPr>
          <w:color w:val="0D1841"/>
          <w:spacing w:val="-3"/>
          <w:sz w:val="24"/>
        </w:rPr>
        <w:t> </w:t>
      </w:r>
      <w:r>
        <w:rPr>
          <w:color w:val="0D1841"/>
          <w:sz w:val="24"/>
        </w:rPr>
        <w:t>the</w:t>
      </w:r>
      <w:r>
        <w:rPr>
          <w:color w:val="0D1841"/>
          <w:spacing w:val="-4"/>
          <w:sz w:val="24"/>
        </w:rPr>
        <w:t> </w:t>
      </w:r>
      <w:r>
        <w:rPr>
          <w:color w:val="0D1841"/>
          <w:sz w:val="24"/>
        </w:rPr>
        <w:t>proportion</w:t>
      </w:r>
      <w:r>
        <w:rPr>
          <w:color w:val="0D1841"/>
          <w:spacing w:val="-8"/>
          <w:sz w:val="24"/>
        </w:rPr>
        <w:t> </w:t>
      </w:r>
      <w:r>
        <w:rPr>
          <w:color w:val="0D1841"/>
          <w:sz w:val="24"/>
        </w:rPr>
        <w:t>of</w:t>
      </w:r>
      <w:r>
        <w:rPr>
          <w:color w:val="0D1841"/>
          <w:spacing w:val="-10"/>
          <w:sz w:val="24"/>
        </w:rPr>
        <w:t> </w:t>
      </w:r>
      <w:r>
        <w:rPr>
          <w:color w:val="0D1841"/>
          <w:sz w:val="24"/>
        </w:rPr>
        <w:t>state</w:t>
      </w:r>
      <w:r>
        <w:rPr>
          <w:color w:val="0D1841"/>
          <w:spacing w:val="-9"/>
          <w:sz w:val="24"/>
        </w:rPr>
        <w:t> </w:t>
      </w:r>
      <w:r>
        <w:rPr>
          <w:color w:val="0D1841"/>
          <w:sz w:val="24"/>
        </w:rPr>
        <w:t>and</w:t>
      </w:r>
      <w:r>
        <w:rPr>
          <w:color w:val="0D1841"/>
          <w:spacing w:val="-3"/>
          <w:sz w:val="24"/>
        </w:rPr>
        <w:t> </w:t>
      </w:r>
      <w:r>
        <w:rPr>
          <w:color w:val="0D1841"/>
          <w:sz w:val="24"/>
        </w:rPr>
        <w:t>territorial</w:t>
      </w:r>
      <w:r>
        <w:rPr>
          <w:color w:val="0D1841"/>
          <w:spacing w:val="-8"/>
          <w:sz w:val="24"/>
        </w:rPr>
        <w:t> </w:t>
      </w:r>
      <w:r>
        <w:rPr>
          <w:color w:val="0D1841"/>
          <w:sz w:val="24"/>
        </w:rPr>
        <w:t>jurisdictions</w:t>
      </w:r>
      <w:r>
        <w:rPr>
          <w:color w:val="0D1841"/>
          <w:spacing w:val="-5"/>
          <w:sz w:val="24"/>
        </w:rPr>
        <w:t> </w:t>
      </w:r>
      <w:r>
        <w:rPr>
          <w:color w:val="0D1841"/>
          <w:sz w:val="24"/>
        </w:rPr>
        <w:t>that have</w:t>
      </w:r>
      <w:r>
        <w:rPr>
          <w:color w:val="0D1841"/>
          <w:spacing w:val="-4"/>
          <w:sz w:val="24"/>
        </w:rPr>
        <w:t> </w:t>
      </w:r>
      <w:r>
        <w:rPr>
          <w:color w:val="0D1841"/>
          <w:sz w:val="24"/>
        </w:rPr>
        <w:t>a</w:t>
      </w:r>
      <w:r>
        <w:rPr>
          <w:color w:val="0D1841"/>
          <w:spacing w:val="-4"/>
          <w:sz w:val="24"/>
        </w:rPr>
        <w:t> </w:t>
      </w:r>
      <w:r>
        <w:rPr>
          <w:color w:val="0D1841"/>
          <w:sz w:val="24"/>
        </w:rPr>
        <w:t>health improvement plan.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1" w:hanging="361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441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2161" w:hanging="486"/>
        <w:jc w:val="right"/>
      </w:pPr>
      <w:rPr>
        <w:rFonts w:hint="default"/>
        <w:spacing w:val="-10"/>
        <w:w w:val="10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60" w:hanging="4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0" w:hanging="4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10" w:hanging="4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00" w:hanging="4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90" w:hanging="4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80" w:hanging="48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6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2025-11-14T03:04:48Z</dcterms:created>
  <dcterms:modified xsi:type="dcterms:W3CDTF">2025-11-14T03:04:48Z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